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7C5" w:rsidRPr="007140F2" w:rsidRDefault="009B57C5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C2886" w:rsidRPr="007140F2" w:rsidRDefault="0001527E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140F2">
        <w:rPr>
          <w:rFonts w:ascii="Arial" w:hAnsi="Arial" w:cs="Arial"/>
          <w:b/>
          <w:sz w:val="24"/>
          <w:szCs w:val="24"/>
        </w:rPr>
        <w:t>Resumen Resultados N</w:t>
      </w:r>
      <w:r w:rsidR="009A604D" w:rsidRPr="007140F2">
        <w:rPr>
          <w:rFonts w:ascii="Arial" w:hAnsi="Arial" w:cs="Arial"/>
          <w:b/>
          <w:sz w:val="24"/>
          <w:szCs w:val="24"/>
        </w:rPr>
        <w:t>ecesidades de Capacitación 2019</w:t>
      </w:r>
    </w:p>
    <w:p w:rsidR="009A604D" w:rsidRPr="007140F2" w:rsidRDefault="009A604D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1527E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>Formularios recibidos</w:t>
      </w:r>
      <w:r w:rsidR="004D6544" w:rsidRPr="007140F2">
        <w:rPr>
          <w:rFonts w:ascii="Arial" w:hAnsi="Arial" w:cs="Arial"/>
          <w:sz w:val="24"/>
          <w:szCs w:val="24"/>
        </w:rPr>
        <w:t xml:space="preserve"> 416</w:t>
      </w:r>
    </w:p>
    <w:p w:rsidR="00604224" w:rsidRPr="007140F2" w:rsidRDefault="00604224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04224" w:rsidRPr="007140F2" w:rsidRDefault="00604224" w:rsidP="007140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b/>
          <w:sz w:val="24"/>
          <w:szCs w:val="24"/>
        </w:rPr>
        <w:t>Áreas de Interés</w:t>
      </w:r>
      <w:r w:rsidR="00BA7FA5" w:rsidRPr="007140F2">
        <w:rPr>
          <w:rFonts w:ascii="Arial" w:hAnsi="Arial" w:cs="Arial"/>
          <w:sz w:val="24"/>
          <w:szCs w:val="24"/>
        </w:rPr>
        <w:tab/>
      </w:r>
    </w:p>
    <w:p w:rsidR="007140F2" w:rsidRPr="007140F2" w:rsidRDefault="007140F2" w:rsidP="007140F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tblpX="-572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22"/>
        <w:gridCol w:w="1412"/>
      </w:tblGrid>
      <w:tr w:rsidR="00684912" w:rsidRPr="007140F2" w:rsidTr="007140F2">
        <w:trPr>
          <w:trHeight w:val="300"/>
        </w:trPr>
        <w:tc>
          <w:tcPr>
            <w:tcW w:w="8222" w:type="dxa"/>
            <w:shd w:val="clear" w:color="000000" w:fill="2F75B5"/>
            <w:vAlign w:val="center"/>
            <w:hideMark/>
          </w:tcPr>
          <w:p w:rsidR="00684912" w:rsidRPr="007140F2" w:rsidRDefault="00684912" w:rsidP="0071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Área</w:t>
            </w:r>
          </w:p>
        </w:tc>
        <w:tc>
          <w:tcPr>
            <w:tcW w:w="1412" w:type="dxa"/>
            <w:shd w:val="clear" w:color="000000" w:fill="2F75B5"/>
            <w:noWrap/>
            <w:vAlign w:val="center"/>
            <w:hideMark/>
          </w:tcPr>
          <w:p w:rsidR="00684912" w:rsidRPr="007140F2" w:rsidRDefault="00684912" w:rsidP="0071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Cantidad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684912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Actualización pruebas </w:t>
            </w:r>
            <w:r w:rsidR="004D6544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psicométricas y psicológicas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4D6544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221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4D6544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Neuropsicología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4D6544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189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684912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Infanto Juvenil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172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Redacción de informes psicológicos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169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Resolución alterna de conflictos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169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de la Salud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164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Terapia familiar y de pareja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145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Psicopatología en Adultos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139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Mediación y conciliación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136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organizacional/laboral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113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Educativa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126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bookmarkStart w:id="0" w:name="_GoBack"/>
            <w:bookmarkEnd w:id="0"/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Herramientas para venta y gestión de servicios profesionales en Psicología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107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Practicas restaurativas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C00C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107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Social/Comunitaria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94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Legislación vinculante para los diferentes ámbitos de aplicación de la Psicología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684912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</w:p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</w:p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92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Investigación cualitativa y cuantitativa en Psicología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80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Temas contables y tributarios para profesionales independientes</w:t>
            </w:r>
          </w:p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74</w:t>
            </w:r>
          </w:p>
        </w:tc>
      </w:tr>
      <w:tr w:rsidR="00684912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Elaboración y Publicación de Artículos Científicos para publicación en Revistas Especializadas (Indizadas)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:rsidR="00684912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62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lastRenderedPageBreak/>
              <w:t>Actualización en Código de Ética y Deontológico CPPCR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52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Forense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50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Económica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48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Estadística descriptiva e inferencial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44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del deporte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37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Psicogerontología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13</w:t>
            </w:r>
          </w:p>
        </w:tc>
      </w:tr>
      <w:tr w:rsidR="00BA7FA5" w:rsidRPr="007140F2" w:rsidTr="007140F2">
        <w:trPr>
          <w:trHeight w:val="567"/>
        </w:trPr>
        <w:tc>
          <w:tcPr>
            <w:tcW w:w="8222" w:type="dxa"/>
            <w:shd w:val="clear" w:color="auto" w:fill="auto"/>
            <w:vAlign w:val="center"/>
          </w:tcPr>
          <w:p w:rsidR="00BA7FA5" w:rsidRPr="007140F2" w:rsidRDefault="00BA7FA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Temas varios</w:t>
            </w:r>
          </w:p>
        </w:tc>
        <w:tc>
          <w:tcPr>
            <w:tcW w:w="1412" w:type="dxa"/>
            <w:shd w:val="clear" w:color="auto" w:fill="auto"/>
            <w:noWrap/>
            <w:vAlign w:val="center"/>
          </w:tcPr>
          <w:p w:rsidR="00BA7FA5" w:rsidRPr="007140F2" w:rsidRDefault="00BA7FA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90</w:t>
            </w:r>
          </w:p>
        </w:tc>
      </w:tr>
    </w:tbl>
    <w:p w:rsidR="00FB30C8" w:rsidRDefault="00FB30C8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140F2" w:rsidRDefault="007140F2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140F2" w:rsidRPr="007140F2" w:rsidRDefault="007140F2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4912" w:rsidRPr="007140F2" w:rsidRDefault="00684912" w:rsidP="007140F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140F2">
        <w:rPr>
          <w:rFonts w:ascii="Arial" w:hAnsi="Arial" w:cs="Arial"/>
          <w:b/>
          <w:sz w:val="24"/>
          <w:szCs w:val="24"/>
        </w:rPr>
        <w:t>Horario de Preferencia</w:t>
      </w:r>
    </w:p>
    <w:p w:rsidR="00604224" w:rsidRPr="007140F2" w:rsidRDefault="00604224" w:rsidP="007140F2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 xml:space="preserve">Sábados                                                                           </w:t>
      </w:r>
      <w:r w:rsidR="00FB30C8" w:rsidRPr="007140F2">
        <w:rPr>
          <w:rFonts w:ascii="Arial" w:hAnsi="Arial" w:cs="Arial"/>
          <w:sz w:val="24"/>
          <w:szCs w:val="24"/>
        </w:rPr>
        <w:t xml:space="preserve">    </w:t>
      </w:r>
      <w:r w:rsidR="00B762B9" w:rsidRPr="007140F2">
        <w:rPr>
          <w:rFonts w:ascii="Arial" w:hAnsi="Arial" w:cs="Arial"/>
          <w:sz w:val="24"/>
          <w:szCs w:val="24"/>
        </w:rPr>
        <w:t xml:space="preserve"> </w:t>
      </w:r>
      <w:r w:rsidR="002C1F58" w:rsidRPr="007140F2">
        <w:rPr>
          <w:rFonts w:ascii="Arial" w:hAnsi="Arial" w:cs="Arial"/>
          <w:sz w:val="24"/>
          <w:szCs w:val="24"/>
        </w:rPr>
        <w:t xml:space="preserve">30 </w:t>
      </w:r>
      <w:r w:rsidRPr="007140F2">
        <w:rPr>
          <w:rFonts w:ascii="Arial" w:hAnsi="Arial" w:cs="Arial"/>
          <w:sz w:val="24"/>
          <w:szCs w:val="24"/>
        </w:rPr>
        <w:t>%</w:t>
      </w:r>
    </w:p>
    <w:p w:rsidR="00604224" w:rsidRPr="007140F2" w:rsidRDefault="002C1F58" w:rsidP="007140F2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 xml:space="preserve">Lunes a Viernes (6:00 pm a 9:00 pm)           </w:t>
      </w:r>
      <w:r w:rsidR="0001527E" w:rsidRPr="007140F2">
        <w:rPr>
          <w:rFonts w:ascii="Arial" w:hAnsi="Arial" w:cs="Arial"/>
          <w:sz w:val="24"/>
          <w:szCs w:val="24"/>
        </w:rPr>
        <w:t xml:space="preserve">              </w:t>
      </w:r>
      <w:r w:rsidRPr="007140F2">
        <w:rPr>
          <w:rFonts w:ascii="Arial" w:hAnsi="Arial" w:cs="Arial"/>
          <w:sz w:val="24"/>
          <w:szCs w:val="24"/>
        </w:rPr>
        <w:t xml:space="preserve">     23 </w:t>
      </w:r>
      <w:r w:rsidR="0001527E" w:rsidRPr="007140F2">
        <w:rPr>
          <w:rFonts w:ascii="Arial" w:hAnsi="Arial" w:cs="Arial"/>
          <w:sz w:val="24"/>
          <w:szCs w:val="24"/>
        </w:rPr>
        <w:t>%</w:t>
      </w:r>
    </w:p>
    <w:p w:rsidR="00604224" w:rsidRPr="007140F2" w:rsidRDefault="002C1F58" w:rsidP="007140F2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>Lunes a Viernes (5:00 pm a 9:00 pm)</w:t>
      </w:r>
      <w:r w:rsidR="00604224" w:rsidRPr="007140F2">
        <w:rPr>
          <w:rFonts w:ascii="Arial" w:hAnsi="Arial" w:cs="Arial"/>
          <w:sz w:val="24"/>
          <w:szCs w:val="24"/>
        </w:rPr>
        <w:t xml:space="preserve">    </w:t>
      </w:r>
      <w:r w:rsidRPr="007140F2">
        <w:rPr>
          <w:rFonts w:ascii="Arial" w:hAnsi="Arial" w:cs="Arial"/>
          <w:sz w:val="24"/>
          <w:szCs w:val="24"/>
        </w:rPr>
        <w:t xml:space="preserve">                          </w:t>
      </w:r>
      <w:r w:rsidR="00604224" w:rsidRPr="007140F2">
        <w:rPr>
          <w:rFonts w:ascii="Arial" w:hAnsi="Arial" w:cs="Arial"/>
          <w:sz w:val="24"/>
          <w:szCs w:val="24"/>
        </w:rPr>
        <w:t>17</w:t>
      </w:r>
      <w:r w:rsidRPr="007140F2">
        <w:rPr>
          <w:rFonts w:ascii="Arial" w:hAnsi="Arial" w:cs="Arial"/>
          <w:sz w:val="24"/>
          <w:szCs w:val="24"/>
        </w:rPr>
        <w:t xml:space="preserve"> </w:t>
      </w:r>
      <w:r w:rsidR="00604224" w:rsidRPr="007140F2">
        <w:rPr>
          <w:rFonts w:ascii="Arial" w:hAnsi="Arial" w:cs="Arial"/>
          <w:sz w:val="24"/>
          <w:szCs w:val="24"/>
        </w:rPr>
        <w:t>%</w:t>
      </w:r>
    </w:p>
    <w:p w:rsidR="0001527E" w:rsidRPr="007140F2" w:rsidRDefault="002C1F58" w:rsidP="007140F2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 xml:space="preserve">Domingos                                                    </w:t>
      </w:r>
      <w:r w:rsidR="0001527E" w:rsidRPr="007140F2">
        <w:rPr>
          <w:rFonts w:ascii="Arial" w:hAnsi="Arial" w:cs="Arial"/>
          <w:sz w:val="24"/>
          <w:szCs w:val="24"/>
        </w:rPr>
        <w:t xml:space="preserve">                     </w:t>
      </w:r>
      <w:r w:rsidR="00684912" w:rsidRPr="007140F2">
        <w:rPr>
          <w:rFonts w:ascii="Arial" w:hAnsi="Arial" w:cs="Arial"/>
          <w:sz w:val="24"/>
          <w:szCs w:val="24"/>
        </w:rPr>
        <w:t xml:space="preserve">  </w:t>
      </w:r>
      <w:r w:rsidRPr="007140F2">
        <w:rPr>
          <w:rFonts w:ascii="Arial" w:hAnsi="Arial" w:cs="Arial"/>
          <w:sz w:val="24"/>
          <w:szCs w:val="24"/>
        </w:rPr>
        <w:t xml:space="preserve">  15 </w:t>
      </w:r>
      <w:r w:rsidR="0001527E" w:rsidRPr="007140F2">
        <w:rPr>
          <w:rFonts w:ascii="Arial" w:hAnsi="Arial" w:cs="Arial"/>
          <w:sz w:val="24"/>
          <w:szCs w:val="24"/>
        </w:rPr>
        <w:t>%</w:t>
      </w:r>
    </w:p>
    <w:p w:rsidR="009B57C5" w:rsidRPr="007140F2" w:rsidRDefault="002C1F58" w:rsidP="007140F2">
      <w:pPr>
        <w:pStyle w:val="Prrafodelista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>Lunes a Viernes (8:00 am a 4:00 pm)                              14 %</w:t>
      </w:r>
    </w:p>
    <w:p w:rsidR="009B57C5" w:rsidRDefault="009B57C5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p w:rsidR="007140F2" w:rsidRDefault="007140F2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p w:rsidR="007140F2" w:rsidRPr="007140F2" w:rsidRDefault="007140F2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p w:rsidR="0001527E" w:rsidRPr="007140F2" w:rsidRDefault="00F03D25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b/>
          <w:noProof/>
          <w:sz w:val="24"/>
          <w:szCs w:val="24"/>
          <w:lang w:eastAsia="es-CR"/>
        </w:rPr>
        <w:t>Según su zona de domicilio o trabajo, indique su lugar de preferencia para recibir la (s) capacitación (es):</w:t>
      </w:r>
    </w:p>
    <w:p w:rsidR="00F03D25" w:rsidRPr="007140F2" w:rsidRDefault="00F03D25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tbl>
      <w:tblPr>
        <w:tblW w:w="680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557"/>
        <w:gridCol w:w="1711"/>
        <w:gridCol w:w="2268"/>
      </w:tblGrid>
      <w:tr w:rsidR="000B7D0D" w:rsidRPr="007140F2" w:rsidTr="007140F2">
        <w:trPr>
          <w:trHeight w:val="315"/>
          <w:jc w:val="center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Región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Cantidad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Porcentaje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Instalaciones CPPCR</w:t>
            </w:r>
          </w:p>
        </w:tc>
        <w:tc>
          <w:tcPr>
            <w:tcW w:w="17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309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74,3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Occidente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14,4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Guanacaste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4,6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Caribe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1,9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Puntarenas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1,7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San Carlos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1,4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Ciudad Neily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0,7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Pérez Zeledón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0,5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  <w:tr w:rsidR="000B7D0D" w:rsidRPr="007140F2" w:rsidTr="007140F2">
        <w:trPr>
          <w:trHeight w:val="454"/>
          <w:jc w:val="center"/>
        </w:trPr>
        <w:tc>
          <w:tcPr>
            <w:tcW w:w="282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0B7D0D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Oriente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7D0D" w:rsidRPr="007140F2" w:rsidRDefault="00F03D2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0,5 </w:t>
            </w:r>
            <w:r w:rsidR="000B7D0D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%</w:t>
            </w:r>
          </w:p>
        </w:tc>
      </w:tr>
    </w:tbl>
    <w:p w:rsidR="00604224" w:rsidRPr="007140F2" w:rsidRDefault="00604224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p w:rsidR="00C30445" w:rsidRPr="007140F2" w:rsidRDefault="00C30445" w:rsidP="007140F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FB30C8" w:rsidRDefault="00C30445" w:rsidP="007140F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140F2">
        <w:rPr>
          <w:rFonts w:ascii="Arial" w:hAnsi="Arial" w:cs="Arial"/>
          <w:b/>
          <w:sz w:val="24"/>
          <w:szCs w:val="24"/>
        </w:rPr>
        <w:lastRenderedPageBreak/>
        <w:t>¿Cuál es el tiempo de duración que usted considera idóneo para recibir una capacitación?</w:t>
      </w:r>
    </w:p>
    <w:p w:rsidR="007140F2" w:rsidRPr="007140F2" w:rsidRDefault="007140F2" w:rsidP="007140F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29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0"/>
        <w:gridCol w:w="621"/>
      </w:tblGrid>
      <w:tr w:rsidR="00D414FC" w:rsidRPr="007140F2" w:rsidTr="007140F2">
        <w:trPr>
          <w:trHeight w:val="300"/>
        </w:trPr>
        <w:tc>
          <w:tcPr>
            <w:tcW w:w="27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De 12 a  30 horas</w:t>
            </w:r>
          </w:p>
        </w:tc>
        <w:tc>
          <w:tcPr>
            <w:tcW w:w="1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37%</w:t>
            </w:r>
          </w:p>
        </w:tc>
      </w:tr>
      <w:tr w:rsidR="00D414FC" w:rsidRPr="007140F2" w:rsidTr="007140F2">
        <w:trPr>
          <w:trHeight w:val="300"/>
        </w:trPr>
        <w:tc>
          <w:tcPr>
            <w:tcW w:w="27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De 8 a 12 horas.</w:t>
            </w:r>
          </w:p>
        </w:tc>
        <w:tc>
          <w:tcPr>
            <w:tcW w:w="1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34%</w:t>
            </w:r>
          </w:p>
        </w:tc>
      </w:tr>
      <w:tr w:rsidR="00D414FC" w:rsidRPr="007140F2" w:rsidTr="007140F2">
        <w:trPr>
          <w:trHeight w:val="300"/>
        </w:trPr>
        <w:tc>
          <w:tcPr>
            <w:tcW w:w="27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Más de 30 horas.</w:t>
            </w:r>
          </w:p>
        </w:tc>
        <w:tc>
          <w:tcPr>
            <w:tcW w:w="1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18%</w:t>
            </w:r>
          </w:p>
        </w:tc>
      </w:tr>
      <w:tr w:rsidR="00D414FC" w:rsidRPr="007140F2" w:rsidTr="007140F2">
        <w:trPr>
          <w:trHeight w:val="300"/>
        </w:trPr>
        <w:tc>
          <w:tcPr>
            <w:tcW w:w="27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Menos de 8 horas</w:t>
            </w:r>
          </w:p>
        </w:tc>
        <w:tc>
          <w:tcPr>
            <w:tcW w:w="170" w:type="dxa"/>
            <w:shd w:val="clear" w:color="auto" w:fill="auto"/>
            <w:noWrap/>
            <w:vAlign w:val="center"/>
            <w:hideMark/>
          </w:tcPr>
          <w:p w:rsidR="00D414FC" w:rsidRPr="007140F2" w:rsidRDefault="00D414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11%</w:t>
            </w:r>
          </w:p>
        </w:tc>
      </w:tr>
    </w:tbl>
    <w:p w:rsidR="00C30445" w:rsidRPr="007140F2" w:rsidRDefault="00C30445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</w:p>
    <w:p w:rsidR="00392DAA" w:rsidRPr="007140F2" w:rsidRDefault="00392DAA" w:rsidP="007140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B30C8" w:rsidRPr="007140F2" w:rsidRDefault="00D414FC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b/>
          <w:noProof/>
          <w:sz w:val="24"/>
          <w:szCs w:val="24"/>
          <w:lang w:eastAsia="es-CR"/>
        </w:rPr>
        <w:t>Indique el medio de comunicación de su preferencia, por el cual desea recibir información de la agenda de capacitaciones.</w:t>
      </w:r>
    </w:p>
    <w:p w:rsidR="00FB30C8" w:rsidRPr="007140F2" w:rsidRDefault="00FB30C8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3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200"/>
      </w:tblGrid>
      <w:tr w:rsidR="00D414FC" w:rsidRPr="007140F2" w:rsidTr="00D414FC">
        <w:trPr>
          <w:trHeight w:val="25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Boletín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37,86%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WhatsApp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30,95%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Facebook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20,15%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Sitio web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10,68%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LinkedIn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0,12%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Youtube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0,12%</w:t>
            </w:r>
          </w:p>
        </w:tc>
      </w:tr>
      <w:tr w:rsidR="00D414FC" w:rsidRPr="007140F2" w:rsidTr="00D414FC">
        <w:trPr>
          <w:trHeight w:val="25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SMS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4FC" w:rsidRPr="007140F2" w:rsidRDefault="00D414FC" w:rsidP="007140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0,12%</w:t>
            </w:r>
          </w:p>
        </w:tc>
      </w:tr>
    </w:tbl>
    <w:p w:rsidR="003636B5" w:rsidRPr="007140F2" w:rsidRDefault="003636B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B30C8" w:rsidRPr="007140F2" w:rsidRDefault="00FB30C8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114DB" w:rsidRPr="007140F2" w:rsidRDefault="001114DB" w:rsidP="007140F2">
      <w:pPr>
        <w:spacing w:after="0" w:line="240" w:lineRule="auto"/>
        <w:rPr>
          <w:rFonts w:ascii="Arial" w:hAnsi="Arial" w:cs="Arial"/>
          <w:b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b/>
          <w:noProof/>
          <w:sz w:val="24"/>
          <w:szCs w:val="24"/>
          <w:lang w:eastAsia="es-CR"/>
        </w:rPr>
        <w:t>¿Participó usted en alguna actividad de capacitación durante el 2019?</w:t>
      </w:r>
    </w:p>
    <w:p w:rsidR="001114DB" w:rsidRPr="007140F2" w:rsidRDefault="001114DB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FB30C8" w:rsidRPr="007140F2" w:rsidRDefault="00FB30C8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noProof/>
          <w:sz w:val="24"/>
          <w:szCs w:val="24"/>
          <w:lang w:eastAsia="es-CR"/>
        </w:rPr>
        <w:t>Sí        49%</w:t>
      </w:r>
    </w:p>
    <w:p w:rsidR="00FB30C8" w:rsidRPr="007140F2" w:rsidRDefault="00FB30C8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noProof/>
          <w:sz w:val="24"/>
          <w:szCs w:val="24"/>
          <w:lang w:eastAsia="es-CR"/>
        </w:rPr>
        <w:t xml:space="preserve">No  </w:t>
      </w:r>
      <w:r w:rsidR="009B57C5" w:rsidRPr="007140F2">
        <w:rPr>
          <w:rFonts w:ascii="Arial" w:hAnsi="Arial" w:cs="Arial"/>
          <w:noProof/>
          <w:sz w:val="24"/>
          <w:szCs w:val="24"/>
          <w:lang w:eastAsia="es-CR"/>
        </w:rPr>
        <w:t xml:space="preserve">    50</w:t>
      </w:r>
      <w:r w:rsidRPr="007140F2">
        <w:rPr>
          <w:rFonts w:ascii="Arial" w:hAnsi="Arial" w:cs="Arial"/>
          <w:noProof/>
          <w:sz w:val="24"/>
          <w:szCs w:val="24"/>
          <w:lang w:eastAsia="es-CR"/>
        </w:rPr>
        <w:t>%</w:t>
      </w:r>
    </w:p>
    <w:p w:rsidR="009B57C5" w:rsidRPr="007140F2" w:rsidRDefault="009B57C5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  <w:r w:rsidRPr="007140F2">
        <w:rPr>
          <w:rFonts w:ascii="Arial" w:hAnsi="Arial" w:cs="Arial"/>
          <w:noProof/>
          <w:sz w:val="24"/>
          <w:szCs w:val="24"/>
          <w:lang w:eastAsia="es-CR"/>
        </w:rPr>
        <w:t>NR       1%</w:t>
      </w:r>
    </w:p>
    <w:p w:rsidR="001114DB" w:rsidRPr="007140F2" w:rsidRDefault="001114DB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1114DB" w:rsidRPr="007140F2" w:rsidRDefault="001114DB" w:rsidP="007140F2">
      <w:pPr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noProof/>
          <w:sz w:val="24"/>
          <w:szCs w:val="24"/>
          <w:lang w:eastAsia="es-CR"/>
        </w:rPr>
      </w:pPr>
    </w:p>
    <w:p w:rsidR="009B57C5" w:rsidRPr="007140F2" w:rsidRDefault="009B57C5" w:rsidP="007140F2">
      <w:pPr>
        <w:tabs>
          <w:tab w:val="left" w:pos="5025"/>
        </w:tabs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1114DB" w:rsidRDefault="001114DB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140F2" w:rsidRDefault="007140F2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140F2" w:rsidRDefault="007140F2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140F2" w:rsidRPr="007140F2" w:rsidRDefault="007140F2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7140F2" w:rsidRPr="007140F2" w:rsidRDefault="00392DAA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140F2">
        <w:rPr>
          <w:rFonts w:ascii="Arial" w:hAnsi="Arial" w:cs="Arial"/>
          <w:b/>
          <w:sz w:val="24"/>
          <w:szCs w:val="24"/>
          <w:u w:val="single"/>
        </w:rPr>
        <w:lastRenderedPageBreak/>
        <w:t>Resultados en GAM:</w:t>
      </w:r>
    </w:p>
    <w:p w:rsidR="009B57C5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B57C5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92DAA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>309 formularios recibidos</w:t>
      </w:r>
    </w:p>
    <w:p w:rsidR="009B57C5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B57C5" w:rsidRPr="007140F2" w:rsidRDefault="009B57C5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4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9"/>
        <w:gridCol w:w="1960"/>
      </w:tblGrid>
      <w:tr w:rsidR="00773069" w:rsidRPr="007140F2" w:rsidTr="00C10F1D">
        <w:trPr>
          <w:trHeight w:val="300"/>
          <w:jc w:val="center"/>
        </w:trPr>
        <w:tc>
          <w:tcPr>
            <w:tcW w:w="7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:rsidR="00773069" w:rsidRPr="007140F2" w:rsidRDefault="0077306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Área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773069" w:rsidRPr="007140F2" w:rsidRDefault="0077306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Cantidad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D6C" w:rsidRPr="007140F2" w:rsidRDefault="0077306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Actualización pruebas ámbito clínico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9B57C5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171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D6C" w:rsidRPr="007140F2" w:rsidRDefault="0077306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Neuropsicología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143</w:t>
            </w:r>
          </w:p>
        </w:tc>
      </w:tr>
      <w:tr w:rsidR="00D02D6C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D6C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Resolución alterna de conflictos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2D6C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135</w:t>
            </w:r>
          </w:p>
        </w:tc>
      </w:tr>
      <w:tr w:rsidR="00D02D6C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D6C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Redacción de informes psicológicos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2D6C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131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AF" w:rsidRPr="007140F2" w:rsidRDefault="0077306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Infanto Juvenil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129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D6C" w:rsidRPr="007140F2" w:rsidRDefault="0077306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de la Salud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116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Mediación y conciliación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110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Terapia familiar y de pareja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108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AF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Psicopatología en Adultos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106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AF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Organizacional/Laboral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106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AF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Herramientas para venta y gestión de servicios profesionales en Psicología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87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Prácticas restaurativas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79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2AF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Legislación vinculante para los diferentes ámbitos de aplicación de la Psicología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D02D6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74</w:t>
            </w:r>
          </w:p>
        </w:tc>
      </w:tr>
      <w:tr w:rsidR="00D02D6C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2AF" w:rsidRPr="007140F2" w:rsidRDefault="00D02D6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Investigación cualitat</w:t>
            </w:r>
            <w:r w:rsidR="00C50E71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iva y cuantitativa en Psicología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2D6C" w:rsidRPr="007140F2" w:rsidRDefault="008D22AF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66</w:t>
            </w:r>
          </w:p>
        </w:tc>
      </w:tr>
      <w:tr w:rsidR="00472CFC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CFC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Social/Comunitaria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2CFC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64</w:t>
            </w:r>
          </w:p>
        </w:tc>
      </w:tr>
      <w:tr w:rsidR="008D22AF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2AF" w:rsidRPr="007140F2" w:rsidRDefault="008D22AF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Elaboración y Publicación de Artículos Científicos para publicación en Revistas Especializadas (Indizadas)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22AF" w:rsidRPr="007140F2" w:rsidRDefault="00C50E71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58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C50E71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Temas contables y tributarios para profesionales independientes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C50E71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43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Actualización en Código de Ética y Deontológico CPPCR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42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Forense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39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77306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lastRenderedPageBreak/>
              <w:t>Psicología Económica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35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Estadística descriptiva e inferencial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35</w:t>
            </w:r>
          </w:p>
        </w:tc>
      </w:tr>
      <w:tr w:rsidR="00472CFC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2CFC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del deporte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2CFC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24</w:t>
            </w:r>
          </w:p>
        </w:tc>
      </w:tr>
      <w:tr w:rsidR="00773069" w:rsidRPr="007140F2" w:rsidTr="007140F2">
        <w:trPr>
          <w:trHeight w:val="567"/>
          <w:jc w:val="center"/>
        </w:trPr>
        <w:tc>
          <w:tcPr>
            <w:tcW w:w="7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Temas varios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3069" w:rsidRPr="007140F2" w:rsidRDefault="00472CFC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74</w:t>
            </w:r>
          </w:p>
        </w:tc>
      </w:tr>
    </w:tbl>
    <w:p w:rsidR="00170380" w:rsidRPr="007140F2" w:rsidRDefault="00170380" w:rsidP="007140F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F91699" w:rsidRPr="007140F2" w:rsidRDefault="008554D4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140F2">
        <w:rPr>
          <w:rFonts w:ascii="Arial" w:hAnsi="Arial" w:cs="Arial"/>
          <w:b/>
          <w:sz w:val="24"/>
          <w:szCs w:val="24"/>
          <w:u w:val="single"/>
        </w:rPr>
        <w:t xml:space="preserve">Resultados en </w:t>
      </w:r>
      <w:r w:rsidR="00B86579" w:rsidRPr="007140F2">
        <w:rPr>
          <w:rFonts w:ascii="Arial" w:hAnsi="Arial" w:cs="Arial"/>
          <w:b/>
          <w:sz w:val="24"/>
          <w:szCs w:val="24"/>
          <w:u w:val="single"/>
        </w:rPr>
        <w:t>Regionales</w:t>
      </w:r>
    </w:p>
    <w:p w:rsidR="00773069" w:rsidRPr="007140F2" w:rsidRDefault="00B86579" w:rsidP="00714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140F2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7140F2" w:rsidRPr="007140F2">
        <w:rPr>
          <w:rFonts w:ascii="Arial" w:hAnsi="Arial" w:cs="Arial"/>
          <w:b/>
          <w:sz w:val="24"/>
          <w:szCs w:val="24"/>
          <w:u w:val="single"/>
        </w:rPr>
        <w:t xml:space="preserve">   </w:t>
      </w:r>
    </w:p>
    <w:p w:rsidR="008554D4" w:rsidRPr="007140F2" w:rsidRDefault="0049746E" w:rsidP="007140F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140F2">
        <w:rPr>
          <w:rFonts w:ascii="Arial" w:hAnsi="Arial" w:cs="Arial"/>
          <w:sz w:val="24"/>
          <w:szCs w:val="24"/>
        </w:rPr>
        <w:t>107</w:t>
      </w:r>
      <w:r w:rsidR="004E0EC0" w:rsidRPr="007140F2">
        <w:rPr>
          <w:rFonts w:ascii="Arial" w:hAnsi="Arial" w:cs="Arial"/>
          <w:sz w:val="24"/>
          <w:szCs w:val="24"/>
        </w:rPr>
        <w:t xml:space="preserve"> formularios recibidos</w:t>
      </w:r>
    </w:p>
    <w:p w:rsidR="004E0EC0" w:rsidRPr="007140F2" w:rsidRDefault="004E0EC0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4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8"/>
        <w:gridCol w:w="1960"/>
      </w:tblGrid>
      <w:tr w:rsidR="006166B8" w:rsidRPr="007140F2" w:rsidTr="00C10F1D">
        <w:trPr>
          <w:trHeight w:val="300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vAlign w:val="bottom"/>
            <w:hideMark/>
          </w:tcPr>
          <w:p w:rsidR="006166B8" w:rsidRPr="007140F2" w:rsidRDefault="006166B8" w:rsidP="007140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Área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6166B8" w:rsidRPr="007140F2" w:rsidRDefault="006166B8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s-CR"/>
              </w:rPr>
              <w:t>Cantidad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B81835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Actualización pruebas psicológicas y psicométricas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50</w:t>
            </w:r>
          </w:p>
        </w:tc>
      </w:tr>
      <w:tr w:rsidR="0049746E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46E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de la Salud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46E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48</w:t>
            </w:r>
          </w:p>
        </w:tc>
      </w:tr>
      <w:tr w:rsidR="0049746E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46E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Neuropsicología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46E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46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170380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Infanto Juvenil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43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Redacción informes psicológicos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38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Terapia familiar y de pareja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</w:t>
            </w:r>
            <w:r w:rsidR="00170380"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7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 xml:space="preserve">Resolución alterna de conflictos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34</w:t>
            </w:r>
          </w:p>
        </w:tc>
      </w:tr>
      <w:tr w:rsidR="006166B8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8" w:rsidRPr="007140F2" w:rsidRDefault="0049746E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Intervención Clínica Psicopatología en Adultos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8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33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Social/Comunitaria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30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Prácticas Restaurativas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28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Organizacional/Laboral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27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Psicología Educativa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26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Mediación y concialiación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26</w:t>
            </w:r>
          </w:p>
        </w:tc>
      </w:tr>
      <w:tr w:rsidR="00F91699" w:rsidRPr="007140F2" w:rsidTr="007140F2">
        <w:trPr>
          <w:trHeight w:val="567"/>
          <w:jc w:val="center"/>
        </w:trPr>
        <w:tc>
          <w:tcPr>
            <w:tcW w:w="7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699" w:rsidRPr="007140F2" w:rsidRDefault="00F91699" w:rsidP="007140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Herramientas para venta y gestión de servicios profesionales en Psicología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1699" w:rsidRPr="007140F2" w:rsidRDefault="00F91699" w:rsidP="007140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</w:pPr>
            <w:r w:rsidRPr="007140F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R"/>
              </w:rPr>
              <w:t>20</w:t>
            </w:r>
          </w:p>
        </w:tc>
      </w:tr>
    </w:tbl>
    <w:p w:rsidR="00EA3311" w:rsidRPr="007140F2" w:rsidRDefault="00EA3311" w:rsidP="007140F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166B8" w:rsidRPr="007140F2" w:rsidRDefault="006166B8" w:rsidP="007140F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170380" w:rsidRPr="007140F2" w:rsidRDefault="00170380" w:rsidP="007140F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170380" w:rsidRPr="007140F2" w:rsidRDefault="00170380" w:rsidP="007140F2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170380" w:rsidRPr="007140F2" w:rsidSect="009B57C5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20D51"/>
    <w:multiLevelType w:val="hybridMultilevel"/>
    <w:tmpl w:val="8C9C9F5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7E"/>
    <w:rsid w:val="0001527E"/>
    <w:rsid w:val="00026964"/>
    <w:rsid w:val="0005036E"/>
    <w:rsid w:val="00071CDF"/>
    <w:rsid w:val="00086DF9"/>
    <w:rsid w:val="000B59F5"/>
    <w:rsid w:val="000B7258"/>
    <w:rsid w:val="000B7D0D"/>
    <w:rsid w:val="000C2886"/>
    <w:rsid w:val="000D1CA6"/>
    <w:rsid w:val="000D525E"/>
    <w:rsid w:val="001114DB"/>
    <w:rsid w:val="00143608"/>
    <w:rsid w:val="00170380"/>
    <w:rsid w:val="001900A7"/>
    <w:rsid w:val="001A05C0"/>
    <w:rsid w:val="001B7E26"/>
    <w:rsid w:val="001E0C4D"/>
    <w:rsid w:val="00214EA8"/>
    <w:rsid w:val="00231129"/>
    <w:rsid w:val="00280006"/>
    <w:rsid w:val="0029438C"/>
    <w:rsid w:val="002C1F58"/>
    <w:rsid w:val="002E0A51"/>
    <w:rsid w:val="002F6E43"/>
    <w:rsid w:val="00322304"/>
    <w:rsid w:val="003636B5"/>
    <w:rsid w:val="00386A1E"/>
    <w:rsid w:val="00392DAA"/>
    <w:rsid w:val="003D62E7"/>
    <w:rsid w:val="00472CFC"/>
    <w:rsid w:val="0049746E"/>
    <w:rsid w:val="004B2ED0"/>
    <w:rsid w:val="004D6544"/>
    <w:rsid w:val="004E0EC0"/>
    <w:rsid w:val="004E29BC"/>
    <w:rsid w:val="00520805"/>
    <w:rsid w:val="00521430"/>
    <w:rsid w:val="005743FE"/>
    <w:rsid w:val="005904BD"/>
    <w:rsid w:val="00604224"/>
    <w:rsid w:val="006166B8"/>
    <w:rsid w:val="00650F2D"/>
    <w:rsid w:val="00652C04"/>
    <w:rsid w:val="0067089C"/>
    <w:rsid w:val="00684912"/>
    <w:rsid w:val="006E38AD"/>
    <w:rsid w:val="00706707"/>
    <w:rsid w:val="007140F2"/>
    <w:rsid w:val="00715A21"/>
    <w:rsid w:val="00773069"/>
    <w:rsid w:val="007C5AFB"/>
    <w:rsid w:val="008274DC"/>
    <w:rsid w:val="0083290C"/>
    <w:rsid w:val="008554D4"/>
    <w:rsid w:val="00860EB8"/>
    <w:rsid w:val="008A4A6D"/>
    <w:rsid w:val="008D22AF"/>
    <w:rsid w:val="008E3411"/>
    <w:rsid w:val="009058E0"/>
    <w:rsid w:val="00987998"/>
    <w:rsid w:val="00992009"/>
    <w:rsid w:val="00996C16"/>
    <w:rsid w:val="009A604D"/>
    <w:rsid w:val="009B57C5"/>
    <w:rsid w:val="00A369A9"/>
    <w:rsid w:val="00AA6AAD"/>
    <w:rsid w:val="00AC04D3"/>
    <w:rsid w:val="00AC68FB"/>
    <w:rsid w:val="00AD33AD"/>
    <w:rsid w:val="00AF33C0"/>
    <w:rsid w:val="00B20A49"/>
    <w:rsid w:val="00B762B9"/>
    <w:rsid w:val="00B81835"/>
    <w:rsid w:val="00B86579"/>
    <w:rsid w:val="00BA7FA5"/>
    <w:rsid w:val="00BC00CE"/>
    <w:rsid w:val="00C031F4"/>
    <w:rsid w:val="00C10F1D"/>
    <w:rsid w:val="00C22B93"/>
    <w:rsid w:val="00C30445"/>
    <w:rsid w:val="00C50E71"/>
    <w:rsid w:val="00D02D6C"/>
    <w:rsid w:val="00D40531"/>
    <w:rsid w:val="00D414FC"/>
    <w:rsid w:val="00D519F0"/>
    <w:rsid w:val="00D61877"/>
    <w:rsid w:val="00D8310F"/>
    <w:rsid w:val="00DB52D0"/>
    <w:rsid w:val="00E31D88"/>
    <w:rsid w:val="00E752FE"/>
    <w:rsid w:val="00EA3311"/>
    <w:rsid w:val="00EB122C"/>
    <w:rsid w:val="00F03D25"/>
    <w:rsid w:val="00F372A7"/>
    <w:rsid w:val="00F91699"/>
    <w:rsid w:val="00FB30C8"/>
    <w:rsid w:val="00FF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C7C1D"/>
  <w15:chartTrackingRefBased/>
  <w15:docId w15:val="{BA2B4D9A-DBCE-4622-835F-AB4C2F68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1527E"/>
    <w:pPr>
      <w:ind w:left="720"/>
      <w:contextualSpacing/>
    </w:pPr>
  </w:style>
  <w:style w:type="table" w:styleId="Tablaconcuadrcula">
    <w:name w:val="Table Grid"/>
    <w:basedOn w:val="Tablanormal"/>
    <w:uiPriority w:val="39"/>
    <w:rsid w:val="00827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644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Lucrecia Chinchilla Sanou</dc:creator>
  <cp:keywords/>
  <dc:description/>
  <cp:lastModifiedBy>Colegio Psicologos</cp:lastModifiedBy>
  <cp:revision>6</cp:revision>
  <dcterms:created xsi:type="dcterms:W3CDTF">2020-01-13T16:20:00Z</dcterms:created>
  <dcterms:modified xsi:type="dcterms:W3CDTF">2020-01-16T15:44:00Z</dcterms:modified>
</cp:coreProperties>
</file>