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94C47" w14:textId="77777777" w:rsidR="005F7701" w:rsidRPr="000356F5" w:rsidRDefault="005F7701" w:rsidP="00AB1276">
      <w:pPr>
        <w:jc w:val="both"/>
        <w:rPr>
          <w:rFonts w:ascii="Roboto" w:hAnsi="Roboto" w:cs="Tahoma"/>
          <w:b/>
          <w:bCs/>
          <w:sz w:val="22"/>
          <w:szCs w:val="22"/>
        </w:rPr>
      </w:pPr>
    </w:p>
    <w:p w14:paraId="4E40168F" w14:textId="4E2E49EA" w:rsidR="005F0944" w:rsidRPr="000356F5" w:rsidRDefault="005F0944" w:rsidP="00FB789A">
      <w:pPr>
        <w:pStyle w:val="Prrafodelista"/>
        <w:numPr>
          <w:ilvl w:val="0"/>
          <w:numId w:val="6"/>
        </w:numPr>
        <w:jc w:val="both"/>
        <w:rPr>
          <w:rFonts w:ascii="Roboto" w:hAnsi="Roboto" w:cs="Tahoma"/>
          <w:b/>
          <w:bCs/>
          <w:sz w:val="22"/>
          <w:szCs w:val="22"/>
        </w:rPr>
      </w:pPr>
      <w:r w:rsidRPr="000356F5">
        <w:rPr>
          <w:rFonts w:ascii="Roboto" w:hAnsi="Roboto" w:cs="Tahoma"/>
          <w:b/>
          <w:bCs/>
          <w:sz w:val="22"/>
          <w:szCs w:val="22"/>
        </w:rPr>
        <w:t xml:space="preserve">Objetivo del Puesto: </w:t>
      </w:r>
      <w:r w:rsidR="005C38F3" w:rsidRPr="000356F5">
        <w:rPr>
          <w:rFonts w:ascii="Roboto" w:hAnsi="Roboto" w:cs="Tahoma"/>
          <w:sz w:val="22"/>
          <w:szCs w:val="22"/>
        </w:rPr>
        <w:t>Ser abogado</w:t>
      </w:r>
      <w:r w:rsidR="000356F5">
        <w:rPr>
          <w:rFonts w:ascii="Roboto" w:hAnsi="Roboto" w:cs="Tahoma"/>
          <w:sz w:val="22"/>
          <w:szCs w:val="22"/>
        </w:rPr>
        <w:t xml:space="preserve"> (a) </w:t>
      </w:r>
      <w:r w:rsidR="00F56F56">
        <w:rPr>
          <w:rFonts w:ascii="Roboto" w:hAnsi="Roboto" w:cs="Tahoma"/>
          <w:sz w:val="22"/>
          <w:szCs w:val="22"/>
        </w:rPr>
        <w:t>director</w:t>
      </w:r>
      <w:r w:rsidR="005C38F3" w:rsidRPr="000356F5">
        <w:rPr>
          <w:rFonts w:ascii="Roboto" w:hAnsi="Roboto" w:cs="Tahoma"/>
          <w:sz w:val="22"/>
          <w:szCs w:val="22"/>
        </w:rPr>
        <w:t xml:space="preserve"> en que el Colegio de Profesionales en Psicología de Costa Rica sea parte actora, demandante o coadyuvante. Brindar asesoría Legal al Tribunal de Honor, Tribunal Electoral y Centro de Mediación y Resolución de Conflictos.  </w:t>
      </w:r>
      <w:r w:rsidR="00F67520" w:rsidRPr="000356F5">
        <w:rPr>
          <w:rFonts w:ascii="Roboto" w:hAnsi="Roboto" w:cs="Tahoma"/>
          <w:sz w:val="22"/>
          <w:szCs w:val="22"/>
        </w:rPr>
        <w:t>Asesorar</w:t>
      </w:r>
      <w:r w:rsidR="00F67520" w:rsidRPr="000356F5">
        <w:rPr>
          <w:rFonts w:ascii="Roboto" w:hAnsi="Roboto" w:cs="Tahoma"/>
          <w:bCs/>
          <w:sz w:val="22"/>
          <w:szCs w:val="22"/>
        </w:rPr>
        <w:t xml:space="preserve"> y</w:t>
      </w:r>
      <w:r w:rsidR="00AB1276" w:rsidRPr="000356F5">
        <w:rPr>
          <w:rFonts w:ascii="Roboto" w:hAnsi="Roboto" w:cs="Tahoma"/>
          <w:bCs/>
          <w:sz w:val="22"/>
          <w:szCs w:val="22"/>
        </w:rPr>
        <w:t xml:space="preserve"> emitir criterio legal en los procesos de denuncia</w:t>
      </w:r>
      <w:r w:rsidR="00072048" w:rsidRPr="000356F5">
        <w:rPr>
          <w:rFonts w:ascii="Roboto" w:hAnsi="Roboto" w:cs="Tahoma"/>
          <w:bCs/>
          <w:sz w:val="22"/>
          <w:szCs w:val="22"/>
        </w:rPr>
        <w:t xml:space="preserve"> contra los miembros del colegio</w:t>
      </w:r>
      <w:r w:rsidR="00AB1276" w:rsidRPr="000356F5">
        <w:rPr>
          <w:rFonts w:ascii="Roboto" w:hAnsi="Roboto" w:cs="Tahoma"/>
          <w:bCs/>
          <w:sz w:val="22"/>
          <w:szCs w:val="22"/>
        </w:rPr>
        <w:t>, resoluciones, apelaciones, normativa y pronunciamientos solicitados</w:t>
      </w:r>
      <w:r w:rsidR="00E7627F" w:rsidRPr="000356F5">
        <w:rPr>
          <w:rFonts w:ascii="Roboto" w:hAnsi="Roboto" w:cs="Tahoma"/>
          <w:bCs/>
          <w:sz w:val="22"/>
          <w:szCs w:val="22"/>
        </w:rPr>
        <w:t>.</w:t>
      </w:r>
      <w:r w:rsidR="006F1C64">
        <w:rPr>
          <w:rFonts w:ascii="Roboto" w:hAnsi="Roboto" w:cs="Tahoma"/>
          <w:bCs/>
          <w:sz w:val="22"/>
          <w:szCs w:val="22"/>
        </w:rPr>
        <w:t xml:space="preserve"> Brindar asesoría legal a los diferentes departamentos e instancias del Colegio con el propósito de que los mismos tengan sustento legal en su actuar.</w:t>
      </w:r>
    </w:p>
    <w:p w14:paraId="0BAE52D4" w14:textId="77777777" w:rsidR="005F0944" w:rsidRPr="000356F5" w:rsidRDefault="005F0944" w:rsidP="005F0944">
      <w:pPr>
        <w:jc w:val="both"/>
        <w:rPr>
          <w:rFonts w:ascii="Roboto" w:hAnsi="Roboto" w:cs="Tahoma"/>
          <w:b/>
          <w:bCs/>
          <w:i/>
          <w:sz w:val="22"/>
          <w:szCs w:val="22"/>
        </w:rPr>
      </w:pPr>
    </w:p>
    <w:p w14:paraId="39AC518D" w14:textId="3CEB64D4" w:rsidR="005F0944" w:rsidRPr="000356F5" w:rsidRDefault="005F0944" w:rsidP="00FB789A">
      <w:pPr>
        <w:pStyle w:val="Prrafodelista"/>
        <w:numPr>
          <w:ilvl w:val="0"/>
          <w:numId w:val="6"/>
        </w:numPr>
        <w:jc w:val="both"/>
        <w:rPr>
          <w:rFonts w:ascii="Roboto" w:hAnsi="Roboto" w:cs="Tahoma"/>
          <w:bCs/>
          <w:sz w:val="22"/>
          <w:szCs w:val="22"/>
        </w:rPr>
      </w:pPr>
      <w:r w:rsidRPr="000356F5">
        <w:rPr>
          <w:rFonts w:ascii="Roboto" w:hAnsi="Roboto" w:cs="Tahoma"/>
          <w:b/>
          <w:bCs/>
          <w:sz w:val="22"/>
          <w:szCs w:val="22"/>
        </w:rPr>
        <w:t xml:space="preserve">Puesto inmediato al que reporta: </w:t>
      </w:r>
      <w:r w:rsidR="00E7627F" w:rsidRPr="000356F5">
        <w:rPr>
          <w:rFonts w:ascii="Roboto" w:hAnsi="Roboto" w:cs="Tahoma"/>
          <w:bCs/>
          <w:sz w:val="22"/>
          <w:szCs w:val="22"/>
        </w:rPr>
        <w:t>Dirección Ejecutiva</w:t>
      </w:r>
    </w:p>
    <w:p w14:paraId="22C17374" w14:textId="77777777" w:rsidR="0004623D" w:rsidRPr="000356F5" w:rsidRDefault="0004623D" w:rsidP="0004623D">
      <w:pPr>
        <w:rPr>
          <w:rFonts w:ascii="Roboto" w:hAnsi="Roboto" w:cs="Tahoma"/>
          <w:b/>
          <w:bCs/>
          <w:sz w:val="22"/>
          <w:szCs w:val="22"/>
        </w:rPr>
      </w:pPr>
    </w:p>
    <w:p w14:paraId="7276EBD3" w14:textId="5CAAC43E" w:rsidR="005F0944" w:rsidRPr="000356F5" w:rsidRDefault="002A27E0" w:rsidP="00FB789A">
      <w:pPr>
        <w:pStyle w:val="Prrafodelista"/>
        <w:numPr>
          <w:ilvl w:val="0"/>
          <w:numId w:val="6"/>
        </w:numPr>
        <w:jc w:val="both"/>
        <w:rPr>
          <w:rFonts w:ascii="Roboto" w:hAnsi="Roboto" w:cs="Tahoma"/>
          <w:bCs/>
          <w:sz w:val="22"/>
          <w:szCs w:val="22"/>
        </w:rPr>
      </w:pPr>
      <w:r>
        <w:rPr>
          <w:rFonts w:ascii="Roboto" w:hAnsi="Roboto" w:cs="Tahoma"/>
          <w:b/>
          <w:bCs/>
          <w:sz w:val="22"/>
          <w:szCs w:val="22"/>
        </w:rPr>
        <w:t>Jornada: Medio Tiempo (Tiempo flexible)</w:t>
      </w:r>
    </w:p>
    <w:p w14:paraId="5741F0D1" w14:textId="77777777" w:rsidR="0004623D" w:rsidRPr="000356F5" w:rsidRDefault="0004623D" w:rsidP="005F7701">
      <w:pPr>
        <w:jc w:val="both"/>
        <w:rPr>
          <w:rFonts w:ascii="Roboto" w:hAnsi="Roboto" w:cs="Tahoma"/>
          <w:b/>
          <w:bCs/>
          <w:sz w:val="22"/>
          <w:szCs w:val="22"/>
        </w:rPr>
      </w:pPr>
    </w:p>
    <w:p w14:paraId="17C062D0" w14:textId="77777777" w:rsidR="005F0944" w:rsidRPr="000356F5" w:rsidRDefault="005F0944" w:rsidP="00FB789A">
      <w:pPr>
        <w:pStyle w:val="Prrafodelista"/>
        <w:numPr>
          <w:ilvl w:val="0"/>
          <w:numId w:val="6"/>
        </w:numPr>
        <w:jc w:val="both"/>
        <w:rPr>
          <w:rFonts w:ascii="Roboto" w:hAnsi="Roboto" w:cs="Tahoma"/>
          <w:sz w:val="22"/>
          <w:szCs w:val="22"/>
        </w:rPr>
      </w:pPr>
      <w:r w:rsidRPr="000356F5">
        <w:rPr>
          <w:rFonts w:ascii="Roboto" w:hAnsi="Roboto" w:cs="Tahoma"/>
          <w:b/>
          <w:bCs/>
          <w:sz w:val="22"/>
          <w:szCs w:val="22"/>
        </w:rPr>
        <w:t>Requisitos del puesto de trabajo:</w:t>
      </w:r>
    </w:p>
    <w:p w14:paraId="4A9B73B8" w14:textId="77777777" w:rsidR="005F7701" w:rsidRPr="000356F5" w:rsidRDefault="005F7701" w:rsidP="005F7701">
      <w:pPr>
        <w:jc w:val="both"/>
        <w:rPr>
          <w:rFonts w:ascii="Roboto" w:hAnsi="Roboto" w:cs="Tahoma"/>
          <w:sz w:val="22"/>
          <w:szCs w:val="22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6379"/>
      </w:tblGrid>
      <w:tr w:rsidR="005F0944" w:rsidRPr="000356F5" w14:paraId="12DA2A67" w14:textId="77777777" w:rsidTr="008214CA">
        <w:trPr>
          <w:trHeight w:val="269"/>
        </w:trPr>
        <w:tc>
          <w:tcPr>
            <w:tcW w:w="2552" w:type="dxa"/>
          </w:tcPr>
          <w:p w14:paraId="48B32F7D" w14:textId="77777777" w:rsidR="005F0944" w:rsidRPr="000356F5" w:rsidRDefault="005F0944" w:rsidP="00B37462">
            <w:pPr>
              <w:jc w:val="center"/>
              <w:rPr>
                <w:rFonts w:ascii="Roboto" w:hAnsi="Roboto" w:cs="Tahoma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1D31997E" w14:textId="77777777" w:rsidR="005F0944" w:rsidRPr="000356F5" w:rsidRDefault="005F0944" w:rsidP="00B37462">
            <w:pPr>
              <w:jc w:val="center"/>
              <w:rPr>
                <w:rFonts w:ascii="Roboto" w:hAnsi="Roboto" w:cs="Tahoma"/>
                <w:b/>
                <w:bCs/>
                <w:sz w:val="22"/>
                <w:szCs w:val="22"/>
              </w:rPr>
            </w:pPr>
            <w:r w:rsidRPr="000356F5">
              <w:rPr>
                <w:rFonts w:ascii="Roboto" w:hAnsi="Roboto" w:cs="Tahoma"/>
                <w:b/>
                <w:bCs/>
                <w:sz w:val="22"/>
                <w:szCs w:val="22"/>
              </w:rPr>
              <w:t>Requisitos</w:t>
            </w:r>
          </w:p>
        </w:tc>
      </w:tr>
      <w:tr w:rsidR="005F0944" w:rsidRPr="000356F5" w14:paraId="7ECAAF41" w14:textId="77777777" w:rsidTr="008214CA">
        <w:trPr>
          <w:trHeight w:val="269"/>
        </w:trPr>
        <w:tc>
          <w:tcPr>
            <w:tcW w:w="2552" w:type="dxa"/>
            <w:tcBorders>
              <w:right w:val="single" w:sz="4" w:space="0" w:color="auto"/>
            </w:tcBorders>
          </w:tcPr>
          <w:p w14:paraId="56996AAA" w14:textId="77777777" w:rsidR="005F0944" w:rsidRPr="000356F5" w:rsidRDefault="005F0944" w:rsidP="00FB789A">
            <w:p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Formación académica: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CCE7" w14:textId="77777777" w:rsidR="00C4096D" w:rsidRPr="000356F5" w:rsidRDefault="00261575" w:rsidP="00FB789A">
            <w:p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  <w:lang w:val="es-CR"/>
              </w:rPr>
            </w:pPr>
            <w:r w:rsidRPr="000356F5">
              <w:rPr>
                <w:rFonts w:ascii="Roboto" w:hAnsi="Roboto" w:cs="Tahoma"/>
                <w:sz w:val="22"/>
                <w:szCs w:val="22"/>
                <w:lang w:val="es-CR"/>
              </w:rPr>
              <w:t>Licenciatura</w:t>
            </w:r>
            <w:r w:rsidR="004C31EB" w:rsidRPr="000356F5">
              <w:rPr>
                <w:rFonts w:ascii="Roboto" w:hAnsi="Roboto" w:cs="Tahoma"/>
                <w:sz w:val="22"/>
                <w:szCs w:val="22"/>
                <w:lang w:val="es-CR"/>
              </w:rPr>
              <w:t xml:space="preserve"> en Derecho</w:t>
            </w:r>
          </w:p>
        </w:tc>
      </w:tr>
      <w:tr w:rsidR="005F0944" w:rsidRPr="000356F5" w14:paraId="2EE188AD" w14:textId="77777777" w:rsidTr="008214CA">
        <w:trPr>
          <w:trHeight w:val="269"/>
        </w:trPr>
        <w:tc>
          <w:tcPr>
            <w:tcW w:w="2552" w:type="dxa"/>
            <w:tcBorders>
              <w:right w:val="single" w:sz="4" w:space="0" w:color="auto"/>
            </w:tcBorders>
          </w:tcPr>
          <w:p w14:paraId="33A257E4" w14:textId="77777777" w:rsidR="00646B42" w:rsidRDefault="00646B42" w:rsidP="00646B42">
            <w:p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Experiencia:</w:t>
            </w:r>
          </w:p>
          <w:p w14:paraId="40B23BB0" w14:textId="4E3E051C" w:rsidR="005F0944" w:rsidRPr="000356F5" w:rsidRDefault="005F0944" w:rsidP="00FB789A">
            <w:p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2FA7" w14:textId="77777777" w:rsidR="00646B42" w:rsidRDefault="00646B42" w:rsidP="00646B42">
            <w:pPr>
              <w:pStyle w:val="Prrafodelista"/>
              <w:numPr>
                <w:ilvl w:val="0"/>
                <w:numId w:val="13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  <w:lang w:val="es-CR"/>
              </w:rPr>
            </w:pPr>
            <w:r>
              <w:rPr>
                <w:rFonts w:ascii="Roboto" w:hAnsi="Roboto" w:cs="Tahoma"/>
                <w:sz w:val="22"/>
                <w:szCs w:val="22"/>
                <w:lang w:val="es-CR"/>
              </w:rPr>
              <w:t xml:space="preserve">5 años en procesos administrativos disciplinarios deseable experiencia en derecho penal. </w:t>
            </w:r>
          </w:p>
          <w:p w14:paraId="2A64008C" w14:textId="77777777" w:rsidR="00646B42" w:rsidRDefault="00646B42" w:rsidP="00646B42">
            <w:pPr>
              <w:pStyle w:val="Prrafodelista"/>
              <w:spacing w:line="276" w:lineRule="auto"/>
              <w:jc w:val="both"/>
              <w:rPr>
                <w:rFonts w:ascii="Roboto" w:hAnsi="Roboto" w:cs="Tahoma"/>
                <w:sz w:val="22"/>
                <w:szCs w:val="22"/>
                <w:lang w:val="es-CR"/>
              </w:rPr>
            </w:pPr>
          </w:p>
          <w:p w14:paraId="5975BD65" w14:textId="77777777" w:rsidR="00646B42" w:rsidRDefault="00646B42" w:rsidP="00646B42">
            <w:pPr>
              <w:numPr>
                <w:ilvl w:val="0"/>
                <w:numId w:val="14"/>
              </w:numPr>
              <w:rPr>
                <w:rFonts w:ascii="Roboto" w:hAnsi="Roboto"/>
                <w:color w:val="000000"/>
                <w:sz w:val="22"/>
                <w:szCs w:val="22"/>
                <w:lang w:val="es-CR" w:eastAsia="es-CR"/>
              </w:rPr>
            </w:pPr>
            <w:r>
              <w:rPr>
                <w:rFonts w:ascii="Roboto" w:hAnsi="Roboto" w:cs="Arial"/>
                <w:color w:val="000000"/>
                <w:sz w:val="22"/>
                <w:szCs w:val="22"/>
              </w:rPr>
              <w:t xml:space="preserve">120 horas certificadas como mediador conciliador </w:t>
            </w:r>
          </w:p>
          <w:p w14:paraId="14EFB0EC" w14:textId="77777777" w:rsidR="00646B42" w:rsidRDefault="00646B42" w:rsidP="00646B42">
            <w:pPr>
              <w:ind w:left="720"/>
              <w:rPr>
                <w:rFonts w:ascii="Roboto" w:hAnsi="Roboto"/>
                <w:color w:val="000000"/>
                <w:sz w:val="22"/>
                <w:szCs w:val="22"/>
                <w:lang w:val="es-CR" w:eastAsia="es-CR"/>
              </w:rPr>
            </w:pPr>
          </w:p>
          <w:p w14:paraId="4A63106C" w14:textId="77777777" w:rsidR="00646B42" w:rsidRDefault="00646B42" w:rsidP="00646B42">
            <w:pPr>
              <w:numPr>
                <w:ilvl w:val="0"/>
                <w:numId w:val="14"/>
              </w:numPr>
              <w:rPr>
                <w:rFonts w:ascii="Roboto" w:hAnsi="Roboto"/>
                <w:color w:val="000000"/>
                <w:sz w:val="22"/>
                <w:szCs w:val="22"/>
              </w:rPr>
            </w:pPr>
            <w:r>
              <w:rPr>
                <w:rFonts w:ascii="Roboto" w:hAnsi="Roboto" w:cs="Arial"/>
                <w:color w:val="000000"/>
                <w:sz w:val="22"/>
                <w:szCs w:val="22"/>
              </w:rPr>
              <w:t>3 años experiencia indispensable como mediador</w:t>
            </w:r>
          </w:p>
          <w:p w14:paraId="10A89825" w14:textId="218A35C8" w:rsidR="00072048" w:rsidRPr="000356F5" w:rsidRDefault="00072048" w:rsidP="00F56F56">
            <w:pPr>
              <w:rPr>
                <w:rFonts w:ascii="Roboto" w:hAnsi="Roboto" w:cs="Tahoma"/>
                <w:sz w:val="22"/>
                <w:szCs w:val="22"/>
              </w:rPr>
            </w:pPr>
          </w:p>
        </w:tc>
      </w:tr>
      <w:tr w:rsidR="005F0944" w:rsidRPr="000356F5" w14:paraId="7AD3663E" w14:textId="77777777" w:rsidTr="008214CA">
        <w:trPr>
          <w:trHeight w:val="286"/>
        </w:trPr>
        <w:tc>
          <w:tcPr>
            <w:tcW w:w="2552" w:type="dxa"/>
            <w:tcBorders>
              <w:right w:val="single" w:sz="4" w:space="0" w:color="auto"/>
            </w:tcBorders>
          </w:tcPr>
          <w:p w14:paraId="1D452865" w14:textId="77777777" w:rsidR="005F0944" w:rsidRPr="000356F5" w:rsidRDefault="005F0944" w:rsidP="00FB789A">
            <w:p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Conocimientos: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D695" w14:textId="77777777" w:rsidR="000356F5" w:rsidRPr="00760A93" w:rsidRDefault="000356F5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760A93">
              <w:rPr>
                <w:rFonts w:ascii="Roboto" w:hAnsi="Roboto" w:cs="Tahoma"/>
                <w:sz w:val="22"/>
                <w:szCs w:val="22"/>
              </w:rPr>
              <w:t>Conocimiento en materia laboral, administrativa, penal y pública</w:t>
            </w:r>
          </w:p>
          <w:p w14:paraId="6F4F7C4F" w14:textId="77777777" w:rsidR="000356F5" w:rsidRPr="00760A93" w:rsidRDefault="000356F5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760A93">
              <w:rPr>
                <w:rFonts w:ascii="Roboto" w:hAnsi="Roboto" w:cs="Tahoma"/>
                <w:sz w:val="22"/>
                <w:szCs w:val="22"/>
              </w:rPr>
              <w:t>Deseable experiencia en asesoría disciplinaria en órganos colegiados.</w:t>
            </w:r>
          </w:p>
          <w:p w14:paraId="6500DEF5" w14:textId="19C3B508" w:rsidR="000356F5" w:rsidRPr="00760A93" w:rsidRDefault="000356F5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760A93">
              <w:rPr>
                <w:rFonts w:ascii="Roboto" w:hAnsi="Roboto" w:cs="Tahoma"/>
                <w:sz w:val="22"/>
                <w:szCs w:val="22"/>
              </w:rPr>
              <w:t>Manejo de paquetes de cómputo</w:t>
            </w:r>
            <w:r w:rsidR="00760A93">
              <w:rPr>
                <w:rFonts w:ascii="Roboto" w:hAnsi="Roboto" w:cs="Tahoma"/>
                <w:sz w:val="22"/>
                <w:szCs w:val="22"/>
              </w:rPr>
              <w:t>.</w:t>
            </w:r>
          </w:p>
          <w:p w14:paraId="4DE0FCD2" w14:textId="6D22E4BA" w:rsidR="000356F5" w:rsidRPr="00760A93" w:rsidRDefault="000356F5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760A93">
              <w:rPr>
                <w:rFonts w:ascii="Roboto" w:hAnsi="Roboto" w:cs="Tahoma"/>
                <w:sz w:val="22"/>
                <w:szCs w:val="22"/>
              </w:rPr>
              <w:t>Debe ser notario público</w:t>
            </w:r>
          </w:p>
          <w:p w14:paraId="7060A380" w14:textId="77777777" w:rsidR="000356F5" w:rsidRPr="00760A93" w:rsidRDefault="000356F5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760A93">
              <w:rPr>
                <w:rFonts w:ascii="Roboto" w:hAnsi="Roboto" w:cs="Tahoma"/>
                <w:sz w:val="22"/>
                <w:szCs w:val="22"/>
              </w:rPr>
              <w:t>Ingles intermedio, deseable.</w:t>
            </w:r>
          </w:p>
          <w:p w14:paraId="64A77852" w14:textId="77777777" w:rsidR="00C4096D" w:rsidRDefault="000356F5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760A93">
              <w:rPr>
                <w:rFonts w:ascii="Roboto" w:hAnsi="Roboto" w:cs="Tahoma"/>
                <w:sz w:val="22"/>
                <w:szCs w:val="22"/>
              </w:rPr>
              <w:t>Incorporado al Colegio de Abogados y Abogadas de CR</w:t>
            </w:r>
            <w:r w:rsidR="004C31EB" w:rsidRPr="00760A93">
              <w:rPr>
                <w:rFonts w:ascii="Roboto" w:hAnsi="Roboto" w:cs="Tahoma"/>
                <w:sz w:val="22"/>
                <w:szCs w:val="22"/>
              </w:rPr>
              <w:t xml:space="preserve"> </w:t>
            </w:r>
          </w:p>
          <w:p w14:paraId="012B727A" w14:textId="5AA761F6" w:rsidR="006F1C64" w:rsidRPr="00760A93" w:rsidRDefault="006F1C64" w:rsidP="00760A93">
            <w:pPr>
              <w:pStyle w:val="Prrafodelista"/>
              <w:numPr>
                <w:ilvl w:val="0"/>
                <w:numId w:val="9"/>
              </w:num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Debe ser Notario Público</w:t>
            </w:r>
          </w:p>
        </w:tc>
      </w:tr>
    </w:tbl>
    <w:p w14:paraId="1B065402" w14:textId="77777777" w:rsidR="005F0944" w:rsidRPr="000356F5" w:rsidRDefault="005F0944" w:rsidP="00FB789A">
      <w:pPr>
        <w:spacing w:line="276" w:lineRule="auto"/>
        <w:jc w:val="both"/>
        <w:rPr>
          <w:rFonts w:ascii="Roboto" w:hAnsi="Roboto" w:cs="Tahoma"/>
          <w:b/>
          <w:bCs/>
          <w:sz w:val="22"/>
          <w:szCs w:val="22"/>
        </w:rPr>
      </w:pPr>
    </w:p>
    <w:p w14:paraId="5CD19CED" w14:textId="77777777" w:rsidR="005F0944" w:rsidRPr="000356F5" w:rsidRDefault="005F0944" w:rsidP="00FB789A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Roboto" w:hAnsi="Roboto" w:cs="Tahoma"/>
          <w:b/>
          <w:bCs/>
          <w:sz w:val="22"/>
          <w:szCs w:val="22"/>
        </w:rPr>
      </w:pPr>
      <w:r w:rsidRPr="000356F5">
        <w:rPr>
          <w:rFonts w:ascii="Roboto" w:hAnsi="Roboto" w:cs="Tahoma"/>
          <w:b/>
          <w:bCs/>
          <w:sz w:val="22"/>
          <w:szCs w:val="22"/>
        </w:rPr>
        <w:t>Competencias Requeridas</w:t>
      </w:r>
      <w:r w:rsidR="005F7701" w:rsidRPr="000356F5">
        <w:rPr>
          <w:rFonts w:ascii="Roboto" w:hAnsi="Roboto" w:cs="Tahoma"/>
          <w:b/>
          <w:bCs/>
          <w:sz w:val="22"/>
          <w:szCs w:val="22"/>
        </w:rPr>
        <w:t>:</w:t>
      </w:r>
    </w:p>
    <w:p w14:paraId="707E25E2" w14:textId="77777777" w:rsidR="005F0944" w:rsidRPr="000356F5" w:rsidRDefault="005F0944" w:rsidP="00FB789A">
      <w:pPr>
        <w:spacing w:line="276" w:lineRule="auto"/>
        <w:jc w:val="both"/>
        <w:rPr>
          <w:rFonts w:ascii="Roboto" w:hAnsi="Roboto" w:cs="Tahoma"/>
          <w:b/>
          <w:bCs/>
          <w:sz w:val="22"/>
          <w:szCs w:val="22"/>
        </w:rPr>
      </w:pPr>
    </w:p>
    <w:tbl>
      <w:tblPr>
        <w:tblW w:w="8931" w:type="dxa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4961"/>
        <w:gridCol w:w="1418"/>
      </w:tblGrid>
      <w:tr w:rsidR="0004623D" w:rsidRPr="000356F5" w14:paraId="79DA324F" w14:textId="77777777" w:rsidTr="00852F04">
        <w:trPr>
          <w:trHeight w:val="411"/>
          <w:tblHeader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03D9F" w14:textId="77777777" w:rsidR="0004623D" w:rsidRPr="000356F5" w:rsidRDefault="0004623D" w:rsidP="00FB789A">
            <w:pPr>
              <w:spacing w:line="276" w:lineRule="auto"/>
              <w:jc w:val="center"/>
              <w:rPr>
                <w:rFonts w:ascii="Roboto" w:hAnsi="Roboto" w:cs="Tahoma"/>
                <w:b/>
                <w:bCs/>
                <w:sz w:val="22"/>
                <w:szCs w:val="22"/>
              </w:rPr>
            </w:pPr>
            <w:r w:rsidRPr="000356F5">
              <w:rPr>
                <w:rFonts w:ascii="Roboto" w:hAnsi="Roboto" w:cs="Tahoma"/>
                <w:b/>
                <w:bCs/>
                <w:sz w:val="22"/>
                <w:szCs w:val="22"/>
              </w:rPr>
              <w:lastRenderedPageBreak/>
              <w:t xml:space="preserve">Competencias 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8D39A" w14:textId="77777777" w:rsidR="0004623D" w:rsidRPr="000356F5" w:rsidRDefault="0004623D" w:rsidP="00FB789A">
            <w:pPr>
              <w:spacing w:line="276" w:lineRule="auto"/>
              <w:jc w:val="center"/>
              <w:rPr>
                <w:rFonts w:ascii="Roboto" w:hAnsi="Roboto" w:cs="Tahoma"/>
                <w:b/>
                <w:bCs/>
                <w:sz w:val="22"/>
                <w:szCs w:val="22"/>
              </w:rPr>
            </w:pPr>
            <w:r w:rsidRPr="000356F5">
              <w:rPr>
                <w:rFonts w:ascii="Roboto" w:hAnsi="Roboto" w:cs="Tahoma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A8CA" w14:textId="77777777" w:rsidR="0004623D" w:rsidRPr="000356F5" w:rsidRDefault="0004623D" w:rsidP="00FB789A">
            <w:pPr>
              <w:spacing w:line="276" w:lineRule="auto"/>
              <w:jc w:val="center"/>
              <w:rPr>
                <w:rFonts w:ascii="Roboto" w:hAnsi="Roboto" w:cs="Tahoma"/>
                <w:b/>
                <w:bCs/>
                <w:sz w:val="22"/>
                <w:szCs w:val="22"/>
              </w:rPr>
            </w:pPr>
            <w:r w:rsidRPr="000356F5">
              <w:rPr>
                <w:rFonts w:ascii="Roboto" w:hAnsi="Roboto" w:cs="Tahoma"/>
                <w:b/>
                <w:bCs/>
                <w:sz w:val="22"/>
                <w:szCs w:val="22"/>
              </w:rPr>
              <w:t>Nivel Requerido</w:t>
            </w:r>
          </w:p>
        </w:tc>
      </w:tr>
      <w:tr w:rsidR="00261575" w:rsidRPr="000356F5" w14:paraId="049D2406" w14:textId="77777777" w:rsidTr="00852F04">
        <w:trPr>
          <w:trHeight w:val="16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97C94" w14:textId="207DAFD6" w:rsidR="00261575" w:rsidRPr="000356F5" w:rsidRDefault="00E7627F" w:rsidP="006A552F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Pensamiento estratégico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D21B1" w14:textId="3887F225" w:rsidR="00261575" w:rsidRPr="000356F5" w:rsidRDefault="00E7627F" w:rsidP="00FB789A">
            <w:pPr>
              <w:spacing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Capacidad para comprender los cambios del entorno y establecer su impacto a corto, mediano y largo plazo en la organización, optimizar las fortalezas internas, actuar sobre las debilidades y aprovechar las oportunidades del contexto. Implica la capacidad para visualizar y conducir la organización con un enfoque integral, y lograr objetivos y metas retadores, que se reflejen positivamente en el resultado organizacional.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5AAA" w14:textId="77777777" w:rsidR="00261575" w:rsidRPr="000356F5" w:rsidRDefault="00D84A12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A</w:t>
            </w:r>
          </w:p>
        </w:tc>
      </w:tr>
      <w:tr w:rsidR="00261575" w:rsidRPr="000356F5" w14:paraId="6C7BFF91" w14:textId="77777777" w:rsidTr="00852F04">
        <w:trPr>
          <w:trHeight w:val="1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B9BC0" w14:textId="77777777" w:rsidR="00261575" w:rsidRPr="000356F5" w:rsidRDefault="00261575" w:rsidP="006A552F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Comunicación Eficaz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12D69C" w14:textId="77777777" w:rsidR="00261575" w:rsidRPr="000356F5" w:rsidRDefault="00B849EC" w:rsidP="00852F04">
            <w:pPr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Capacidad para escuchar y entender al otro, para transmitir en forma clara y oportuna la información requerida por los demás a fin de alcanzar los objetivos organizacionales, y para mantener canales de comunicación abiertos y redes de contacto formales e informales, que abarquen los diferentes niveles de la organización.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011EA" w14:textId="77777777" w:rsidR="00261575" w:rsidRPr="000356F5" w:rsidRDefault="00D84A12" w:rsidP="00261575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A</w:t>
            </w:r>
          </w:p>
        </w:tc>
      </w:tr>
      <w:tr w:rsidR="00261575" w:rsidRPr="000356F5" w14:paraId="57DB35F4" w14:textId="77777777" w:rsidTr="00E7627F">
        <w:trPr>
          <w:trHeight w:val="14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85B67" w14:textId="7CDAF340" w:rsidR="00261575" w:rsidRPr="000356F5" w:rsidRDefault="00E7627F" w:rsidP="006A552F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Negociación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776D5" w14:textId="3910A894" w:rsidR="00261575" w:rsidRPr="000356F5" w:rsidRDefault="00E7627F" w:rsidP="00852F04">
            <w:pPr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Habilidad para crear un ambiente propicio para la colaboración y lograr compromisos duraderos que fortalezcan la relación. Capacidad para dirigir o controlar una discusión utilizando técnicas ganar-ganar. Planificando alternativas para negociar los mejores acuerdos. Centrarse en el problema y no la persona.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78F6" w14:textId="77777777" w:rsidR="00261575" w:rsidRPr="000356F5" w:rsidRDefault="00D84A12" w:rsidP="00261575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A</w:t>
            </w:r>
          </w:p>
        </w:tc>
      </w:tr>
      <w:tr w:rsidR="00E7627F" w:rsidRPr="000356F5" w14:paraId="522B32C8" w14:textId="77777777" w:rsidTr="00E7627F">
        <w:trPr>
          <w:trHeight w:val="114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87F5C" w14:textId="34DED8DD" w:rsidR="00E7627F" w:rsidRPr="000356F5" w:rsidRDefault="00E7627F" w:rsidP="006A552F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Ética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AE2A9" w14:textId="70ADF4DE" w:rsidR="00E7627F" w:rsidRPr="000356F5" w:rsidRDefault="00E7627F" w:rsidP="00852F04">
            <w:pPr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Capacidad para sentir y obrar en todo momento de acuerdo con los valores morales y las buenas costumbres y prácticas profesionales, y respetar las políticas organizacionales.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63926" w14:textId="5C97D0B9" w:rsidR="00E7627F" w:rsidRPr="000356F5" w:rsidRDefault="00E7627F" w:rsidP="00261575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A</w:t>
            </w:r>
          </w:p>
        </w:tc>
      </w:tr>
      <w:tr w:rsidR="00E7627F" w:rsidRPr="000356F5" w14:paraId="02B5F46D" w14:textId="77777777" w:rsidTr="00E7627F">
        <w:trPr>
          <w:trHeight w:val="114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BD933" w14:textId="0575E659" w:rsidR="00E7627F" w:rsidRPr="000356F5" w:rsidRDefault="001E3999" w:rsidP="006A552F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Credibilidad Técnica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864AD" w14:textId="06871811" w:rsidR="00E7627F" w:rsidRPr="000356F5" w:rsidRDefault="001E3999" w:rsidP="00852F04">
            <w:pPr>
              <w:jc w:val="both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Capacidad para alcanzar con precisión los objetivos planteados, superar los estándares de calidad establecidos, al comprender la esencia de los problemas complejos, generar soluciones prácticas y aplicables, y brindar beneficios tanto para el cliente como para la organización. Capacidad para generar confianza en los demás por su desempeño profesional y constituirse en un referente a quien consultar.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B10F3" w14:textId="07B2FA5A" w:rsidR="00E7627F" w:rsidRPr="000356F5" w:rsidRDefault="001E3999" w:rsidP="00261575">
            <w:pPr>
              <w:jc w:val="center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A</w:t>
            </w:r>
          </w:p>
        </w:tc>
      </w:tr>
    </w:tbl>
    <w:p w14:paraId="0FB1C183" w14:textId="77777777" w:rsidR="005F0944" w:rsidRPr="000356F5" w:rsidRDefault="005F0944" w:rsidP="005F0944">
      <w:pPr>
        <w:jc w:val="both"/>
        <w:rPr>
          <w:rFonts w:ascii="Roboto" w:hAnsi="Roboto" w:cs="Tahoma"/>
          <w:b/>
          <w:bCs/>
          <w:sz w:val="22"/>
          <w:szCs w:val="22"/>
          <w:u w:val="single"/>
        </w:rPr>
      </w:pPr>
    </w:p>
    <w:p w14:paraId="31597956" w14:textId="77777777" w:rsidR="005F0944" w:rsidRPr="000356F5" w:rsidRDefault="005F0944" w:rsidP="00FB789A">
      <w:pPr>
        <w:pStyle w:val="Prrafodelista"/>
        <w:numPr>
          <w:ilvl w:val="0"/>
          <w:numId w:val="6"/>
        </w:numPr>
        <w:jc w:val="both"/>
        <w:rPr>
          <w:rFonts w:ascii="Roboto" w:hAnsi="Roboto" w:cs="Tahoma"/>
          <w:sz w:val="22"/>
          <w:szCs w:val="22"/>
        </w:rPr>
      </w:pPr>
      <w:r w:rsidRPr="000356F5">
        <w:rPr>
          <w:rFonts w:ascii="Roboto" w:hAnsi="Roboto" w:cs="Tahoma"/>
          <w:b/>
          <w:bCs/>
          <w:sz w:val="22"/>
          <w:szCs w:val="22"/>
        </w:rPr>
        <w:lastRenderedPageBreak/>
        <w:t xml:space="preserve">Contenido: </w:t>
      </w:r>
      <w:r w:rsidRPr="000356F5">
        <w:rPr>
          <w:rFonts w:ascii="Roboto" w:hAnsi="Roboto" w:cs="Tahoma"/>
          <w:bCs/>
          <w:sz w:val="22"/>
          <w:szCs w:val="22"/>
        </w:rPr>
        <w:t>Definir</w:t>
      </w:r>
      <w:r w:rsidRPr="000356F5">
        <w:rPr>
          <w:rFonts w:ascii="Roboto" w:hAnsi="Roboto" w:cs="Tahoma"/>
          <w:sz w:val="22"/>
          <w:szCs w:val="22"/>
        </w:rPr>
        <w:t xml:space="preserve"> funciones y/o acciones </w:t>
      </w:r>
      <w:r w:rsidRPr="000356F5">
        <w:rPr>
          <w:rFonts w:ascii="Roboto" w:hAnsi="Roboto" w:cs="Tahoma"/>
          <w:b/>
          <w:i/>
          <w:sz w:val="22"/>
          <w:szCs w:val="22"/>
        </w:rPr>
        <w:t>en orden de importancia</w:t>
      </w:r>
      <w:r w:rsidRPr="000356F5">
        <w:rPr>
          <w:rFonts w:ascii="Roboto" w:hAnsi="Roboto" w:cs="Tahoma"/>
          <w:sz w:val="22"/>
          <w:szCs w:val="22"/>
        </w:rPr>
        <w:t xml:space="preserve"> que debe realizar el puesto.  Definir </w:t>
      </w:r>
      <w:r w:rsidRPr="000356F5">
        <w:rPr>
          <w:rFonts w:ascii="Roboto" w:hAnsi="Roboto" w:cs="Tahoma"/>
          <w:b/>
          <w:i/>
          <w:sz w:val="22"/>
          <w:szCs w:val="22"/>
        </w:rPr>
        <w:t>temporalidad: D: diaria, S: semanal, M: mensual, SM: semestral, A: anual y/o V: variable</w:t>
      </w:r>
      <w:r w:rsidRPr="000356F5">
        <w:rPr>
          <w:rFonts w:ascii="Roboto" w:hAnsi="Roboto" w:cs="Tahoma"/>
          <w:sz w:val="22"/>
          <w:szCs w:val="22"/>
        </w:rPr>
        <w:t xml:space="preserve">. </w:t>
      </w:r>
    </w:p>
    <w:p w14:paraId="50909B4D" w14:textId="77777777" w:rsidR="005F7701" w:rsidRPr="000356F5" w:rsidRDefault="005F7701" w:rsidP="005F0944">
      <w:pPr>
        <w:jc w:val="both"/>
        <w:rPr>
          <w:rFonts w:ascii="Roboto" w:hAnsi="Roboto" w:cs="Tahoma"/>
          <w:sz w:val="22"/>
          <w:szCs w:val="22"/>
        </w:rPr>
      </w:pPr>
    </w:p>
    <w:tbl>
      <w:tblPr>
        <w:tblW w:w="51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3"/>
        <w:gridCol w:w="1830"/>
      </w:tblGrid>
      <w:tr w:rsidR="005F0944" w:rsidRPr="000356F5" w14:paraId="4CD0E05E" w14:textId="77777777" w:rsidTr="0001579F">
        <w:trPr>
          <w:trHeight w:val="105"/>
        </w:trPr>
        <w:tc>
          <w:tcPr>
            <w:tcW w:w="3995" w:type="pct"/>
          </w:tcPr>
          <w:p w14:paraId="56A2C89D" w14:textId="77777777" w:rsidR="005F0944" w:rsidRPr="000356F5" w:rsidRDefault="005F0944" w:rsidP="005F7701">
            <w:pPr>
              <w:pStyle w:val="Ttulo3"/>
              <w:spacing w:before="0" w:after="0"/>
              <w:jc w:val="center"/>
              <w:rPr>
                <w:rFonts w:ascii="Roboto" w:hAnsi="Roboto" w:cs="Tahoma"/>
                <w:sz w:val="22"/>
                <w:szCs w:val="22"/>
              </w:rPr>
            </w:pPr>
            <w:bookmarkStart w:id="0" w:name="_Toc307233118"/>
            <w:r w:rsidRPr="000356F5">
              <w:rPr>
                <w:rFonts w:ascii="Roboto" w:hAnsi="Roboto" w:cs="Tahoma"/>
                <w:sz w:val="22"/>
                <w:szCs w:val="22"/>
              </w:rPr>
              <w:t>Funciones y acciones</w:t>
            </w:r>
            <w:bookmarkEnd w:id="0"/>
          </w:p>
        </w:tc>
        <w:tc>
          <w:tcPr>
            <w:tcW w:w="1005" w:type="pct"/>
          </w:tcPr>
          <w:p w14:paraId="3DF7219A" w14:textId="77777777" w:rsidR="005F0944" w:rsidRPr="000356F5" w:rsidRDefault="005F0944" w:rsidP="005F7701">
            <w:pPr>
              <w:pStyle w:val="Ttulo3"/>
              <w:spacing w:before="0" w:after="0"/>
              <w:jc w:val="center"/>
              <w:rPr>
                <w:rFonts w:ascii="Roboto" w:hAnsi="Roboto" w:cs="Tahoma"/>
                <w:sz w:val="22"/>
                <w:szCs w:val="22"/>
              </w:rPr>
            </w:pPr>
            <w:bookmarkStart w:id="1" w:name="_Toc307233119"/>
            <w:r w:rsidRPr="000356F5">
              <w:rPr>
                <w:rFonts w:ascii="Roboto" w:hAnsi="Roboto" w:cs="Tahoma"/>
                <w:sz w:val="22"/>
                <w:szCs w:val="22"/>
              </w:rPr>
              <w:t>Temporalidad</w:t>
            </w:r>
            <w:bookmarkEnd w:id="1"/>
          </w:p>
        </w:tc>
      </w:tr>
      <w:tr w:rsidR="005F0944" w:rsidRPr="000356F5" w14:paraId="32EA4D58" w14:textId="77777777" w:rsidTr="0001579F">
        <w:trPr>
          <w:cantSplit/>
          <w:trHeight w:val="508"/>
        </w:trPr>
        <w:tc>
          <w:tcPr>
            <w:tcW w:w="3995" w:type="pct"/>
          </w:tcPr>
          <w:p w14:paraId="043C64AC" w14:textId="6959A085" w:rsidR="005F0944" w:rsidRPr="000356F5" w:rsidRDefault="00CF1284" w:rsidP="00CF1284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Tramitar cualquier proceso judicial como abogado (</w:t>
            </w:r>
            <w:proofErr w:type="gramStart"/>
            <w:r>
              <w:rPr>
                <w:rFonts w:ascii="Roboto" w:hAnsi="Roboto" w:cs="Tahoma"/>
                <w:sz w:val="22"/>
                <w:szCs w:val="22"/>
              </w:rPr>
              <w:t>a)  del</w:t>
            </w:r>
            <w:proofErr w:type="gramEnd"/>
            <w:r>
              <w:rPr>
                <w:rFonts w:ascii="Roboto" w:hAnsi="Roboto" w:cs="Tahoma"/>
                <w:sz w:val="22"/>
                <w:szCs w:val="22"/>
              </w:rPr>
              <w:t xml:space="preserve"> Colegio de Profesionales en Psicología, siendo el colegio la parte actora, demandante o coadyuvante.</w:t>
            </w:r>
          </w:p>
        </w:tc>
        <w:tc>
          <w:tcPr>
            <w:tcW w:w="1005" w:type="pct"/>
            <w:vAlign w:val="center"/>
          </w:tcPr>
          <w:p w14:paraId="1BEECAE4" w14:textId="1FF406C1" w:rsidR="005F0944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5F0944" w:rsidRPr="000356F5" w14:paraId="3D25F068" w14:textId="77777777" w:rsidTr="0001579F">
        <w:trPr>
          <w:cantSplit/>
          <w:trHeight w:val="171"/>
        </w:trPr>
        <w:tc>
          <w:tcPr>
            <w:tcW w:w="3995" w:type="pct"/>
          </w:tcPr>
          <w:p w14:paraId="61A5EB81" w14:textId="4C415CDE" w:rsidR="005F0944" w:rsidRPr="000356F5" w:rsidRDefault="00472F07" w:rsidP="00CF1284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Contestar medidas cautelares y asistir representando al Colegio en comparecencias, audiencias, juicios, vistas.</w:t>
            </w:r>
          </w:p>
        </w:tc>
        <w:tc>
          <w:tcPr>
            <w:tcW w:w="1005" w:type="pct"/>
            <w:vAlign w:val="center"/>
          </w:tcPr>
          <w:p w14:paraId="35489918" w14:textId="6FB3CB57" w:rsidR="005F0944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0D2A03" w:rsidRPr="000356F5" w14:paraId="31934ABD" w14:textId="77777777" w:rsidTr="0001579F">
        <w:trPr>
          <w:cantSplit/>
          <w:trHeight w:val="171"/>
        </w:trPr>
        <w:tc>
          <w:tcPr>
            <w:tcW w:w="3995" w:type="pct"/>
          </w:tcPr>
          <w:p w14:paraId="5FDB0A87" w14:textId="041399B0" w:rsidR="008B1B7E" w:rsidRDefault="00472F07" w:rsidP="00472F07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Asesorar a</w:t>
            </w:r>
            <w:r w:rsidR="00CB7479">
              <w:rPr>
                <w:rFonts w:ascii="Roboto" w:hAnsi="Roboto" w:cs="Tahoma"/>
                <w:sz w:val="22"/>
                <w:szCs w:val="22"/>
              </w:rPr>
              <w:t>l</w:t>
            </w:r>
            <w:r>
              <w:rPr>
                <w:rFonts w:ascii="Roboto" w:hAnsi="Roboto" w:cs="Tahoma"/>
                <w:sz w:val="22"/>
                <w:szCs w:val="22"/>
              </w:rPr>
              <w:t xml:space="preserve"> Tribunal de Honor y a todo órgano director, de forma consultiva y asesora,</w:t>
            </w:r>
            <w:r w:rsidR="005265C1">
              <w:rPr>
                <w:rFonts w:ascii="Roboto" w:hAnsi="Roboto" w:cs="Tahoma"/>
                <w:sz w:val="22"/>
                <w:szCs w:val="22"/>
              </w:rPr>
              <w:t xml:space="preserve"> en todo procedimiento disciplinario</w:t>
            </w:r>
            <w:r w:rsidR="008B1B7E">
              <w:rPr>
                <w:rFonts w:ascii="Roboto" w:hAnsi="Roboto" w:cs="Tahoma"/>
                <w:sz w:val="22"/>
                <w:szCs w:val="22"/>
              </w:rPr>
              <w:t>, para lo cual deberá:</w:t>
            </w:r>
          </w:p>
          <w:p w14:paraId="0C8A2B78" w14:textId="53C6A366" w:rsidR="008B1B7E" w:rsidRDefault="008B1B7E" w:rsidP="008B1B7E">
            <w:pPr>
              <w:pStyle w:val="Sangra2detindependiente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Revisar y estudiar los expedientes y la información previa de los casos</w:t>
            </w:r>
          </w:p>
          <w:p w14:paraId="734857E1" w14:textId="396059FC" w:rsidR="008B1B7E" w:rsidRDefault="008B1B7E" w:rsidP="008B1B7E">
            <w:pPr>
              <w:pStyle w:val="Sangra2detindependiente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Preparar resoluciones de los trámites de cada expediente.</w:t>
            </w:r>
          </w:p>
          <w:p w14:paraId="0E527055" w14:textId="2D41AE4A" w:rsidR="008B1B7E" w:rsidRDefault="008B1B7E" w:rsidP="008B1B7E">
            <w:pPr>
              <w:pStyle w:val="Sangra2detindependiente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 xml:space="preserve">Preparar auto de apertura, resoluciones de </w:t>
            </w:r>
            <w:r w:rsidR="00646B42">
              <w:rPr>
                <w:rFonts w:ascii="Roboto" w:hAnsi="Roboto" w:cs="Tahoma"/>
                <w:sz w:val="22"/>
                <w:szCs w:val="22"/>
              </w:rPr>
              <w:t>archivo,</w:t>
            </w:r>
            <w:r>
              <w:rPr>
                <w:rFonts w:ascii="Roboto" w:hAnsi="Roboto" w:cs="Tahoma"/>
                <w:sz w:val="22"/>
                <w:szCs w:val="22"/>
              </w:rPr>
              <w:t xml:space="preserve"> </w:t>
            </w:r>
            <w:r w:rsidR="00472F07">
              <w:rPr>
                <w:rFonts w:ascii="Roboto" w:hAnsi="Roboto" w:cs="Tahoma"/>
                <w:sz w:val="22"/>
                <w:szCs w:val="22"/>
              </w:rPr>
              <w:t>asesorando en la audiencia oral</w:t>
            </w:r>
          </w:p>
          <w:p w14:paraId="73849294" w14:textId="57D0187F" w:rsidR="000D2A03" w:rsidRPr="000356F5" w:rsidRDefault="008B1B7E" w:rsidP="008B1B7E">
            <w:pPr>
              <w:pStyle w:val="Sangra2detindependiente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 xml:space="preserve">Preparar </w:t>
            </w:r>
            <w:r w:rsidR="008B2BBA">
              <w:rPr>
                <w:rFonts w:ascii="Roboto" w:hAnsi="Roboto" w:cs="Tahoma"/>
                <w:sz w:val="22"/>
                <w:szCs w:val="22"/>
              </w:rPr>
              <w:t>las resoluciones finales</w:t>
            </w:r>
            <w:r w:rsidR="00646B42">
              <w:rPr>
                <w:rFonts w:ascii="Roboto" w:hAnsi="Roboto" w:cs="Tahoma"/>
                <w:sz w:val="22"/>
                <w:szCs w:val="22"/>
              </w:rPr>
              <w:t xml:space="preserve"> desde</w:t>
            </w:r>
            <w:r w:rsidR="00472F07">
              <w:rPr>
                <w:rFonts w:ascii="Roboto" w:hAnsi="Roboto" w:cs="Tahoma"/>
                <w:sz w:val="22"/>
                <w:szCs w:val="22"/>
              </w:rPr>
              <w:t xml:space="preserve"> lo legal, con el fin de garantizar que el Tribunal de Honor y los Órganos cumplan con </w:t>
            </w:r>
            <w:proofErr w:type="spellStart"/>
            <w:r w:rsidR="00472F07">
              <w:rPr>
                <w:rFonts w:ascii="Roboto" w:hAnsi="Roboto" w:cs="Tahoma"/>
                <w:sz w:val="22"/>
                <w:szCs w:val="22"/>
              </w:rPr>
              <w:t>le</w:t>
            </w:r>
            <w:proofErr w:type="spellEnd"/>
            <w:r w:rsidR="00472F07">
              <w:rPr>
                <w:rFonts w:ascii="Roboto" w:hAnsi="Roboto" w:cs="Tahoma"/>
                <w:sz w:val="22"/>
                <w:szCs w:val="22"/>
              </w:rPr>
              <w:t xml:space="preserve"> debido proceso y se ajusten a la ley.</w:t>
            </w:r>
          </w:p>
        </w:tc>
        <w:tc>
          <w:tcPr>
            <w:tcW w:w="1005" w:type="pct"/>
            <w:vAlign w:val="center"/>
          </w:tcPr>
          <w:p w14:paraId="3FF83EF0" w14:textId="5F8CAF68" w:rsidR="000D2A03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</w:t>
            </w:r>
          </w:p>
        </w:tc>
      </w:tr>
      <w:tr w:rsidR="000D2A03" w:rsidRPr="000356F5" w14:paraId="5BED058F" w14:textId="77777777" w:rsidTr="0001579F">
        <w:trPr>
          <w:cantSplit/>
          <w:trHeight w:val="171"/>
        </w:trPr>
        <w:tc>
          <w:tcPr>
            <w:tcW w:w="3995" w:type="pct"/>
          </w:tcPr>
          <w:p w14:paraId="7AA70E6C" w14:textId="45A8D69A" w:rsidR="000D2A03" w:rsidRPr="000356F5" w:rsidRDefault="005265C1" w:rsidP="005265C1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Acompañar y asesorar al Tribunal de Honor en las sesiones ordinarias y extraordinarias.</w:t>
            </w:r>
          </w:p>
        </w:tc>
        <w:tc>
          <w:tcPr>
            <w:tcW w:w="1005" w:type="pct"/>
            <w:vAlign w:val="center"/>
          </w:tcPr>
          <w:p w14:paraId="75E1364C" w14:textId="33320AB7" w:rsidR="000D2A03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S</w:t>
            </w:r>
          </w:p>
        </w:tc>
      </w:tr>
      <w:tr w:rsidR="000D2A03" w:rsidRPr="000356F5" w14:paraId="1CD6D8B2" w14:textId="77777777" w:rsidTr="0001579F">
        <w:trPr>
          <w:cantSplit/>
          <w:trHeight w:val="171"/>
        </w:trPr>
        <w:tc>
          <w:tcPr>
            <w:tcW w:w="3995" w:type="pct"/>
          </w:tcPr>
          <w:p w14:paraId="2EFB13D8" w14:textId="7F967BF6" w:rsidR="000D2A03" w:rsidRPr="000356F5" w:rsidRDefault="008B1B7E" w:rsidP="005265C1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Preparar informes para Junta Directiva en caso de traslado de expedientes a dicho órgano.</w:t>
            </w:r>
            <w:r w:rsidR="005265C1">
              <w:rPr>
                <w:rFonts w:ascii="Roboto" w:hAnsi="Roboto" w:cs="Tahoma"/>
                <w:sz w:val="22"/>
                <w:szCs w:val="22"/>
              </w:rPr>
              <w:t xml:space="preserve"> </w:t>
            </w:r>
          </w:p>
        </w:tc>
        <w:tc>
          <w:tcPr>
            <w:tcW w:w="1005" w:type="pct"/>
            <w:vAlign w:val="center"/>
          </w:tcPr>
          <w:p w14:paraId="71351796" w14:textId="21D1D178" w:rsidR="000D2A03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S</w:t>
            </w:r>
          </w:p>
        </w:tc>
      </w:tr>
      <w:tr w:rsidR="000D2A03" w:rsidRPr="000356F5" w14:paraId="293B6A3B" w14:textId="77777777" w:rsidTr="0001579F">
        <w:trPr>
          <w:cantSplit/>
          <w:trHeight w:val="171"/>
        </w:trPr>
        <w:tc>
          <w:tcPr>
            <w:tcW w:w="3995" w:type="pct"/>
          </w:tcPr>
          <w:p w14:paraId="7943DA3C" w14:textId="19840DFD" w:rsidR="000D2A03" w:rsidRPr="000356F5" w:rsidRDefault="008B1B7E" w:rsidP="008B1B7E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Preparar respuestas ante consultas de entes externos incluidos los medios de comunicación.</w:t>
            </w:r>
          </w:p>
        </w:tc>
        <w:tc>
          <w:tcPr>
            <w:tcW w:w="1005" w:type="pct"/>
            <w:vAlign w:val="center"/>
          </w:tcPr>
          <w:p w14:paraId="3B182B21" w14:textId="095DAAE9" w:rsidR="000D2A03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</w:t>
            </w:r>
          </w:p>
        </w:tc>
      </w:tr>
      <w:tr w:rsidR="00C866CA" w:rsidRPr="000356F5" w14:paraId="7225701E" w14:textId="77777777" w:rsidTr="0001579F">
        <w:trPr>
          <w:cantSplit/>
          <w:trHeight w:val="364"/>
        </w:trPr>
        <w:tc>
          <w:tcPr>
            <w:tcW w:w="3995" w:type="pct"/>
          </w:tcPr>
          <w:p w14:paraId="676719B8" w14:textId="3D70B641" w:rsidR="00C866CA" w:rsidRPr="000356F5" w:rsidRDefault="008B1B7E" w:rsidP="008B1B7E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Tener el debido cuidado seguimiento y control de los diversos casos tramitados, velando por el cumplimiento de los plazos en cada proceso.</w:t>
            </w:r>
          </w:p>
        </w:tc>
        <w:tc>
          <w:tcPr>
            <w:tcW w:w="1005" w:type="pct"/>
            <w:vAlign w:val="center"/>
          </w:tcPr>
          <w:p w14:paraId="7952A233" w14:textId="2ECB601A" w:rsidR="00C866CA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</w:t>
            </w:r>
          </w:p>
        </w:tc>
      </w:tr>
      <w:tr w:rsidR="00C866CA" w:rsidRPr="000356F5" w14:paraId="10ED9596" w14:textId="77777777" w:rsidTr="0001579F">
        <w:trPr>
          <w:cantSplit/>
          <w:trHeight w:val="171"/>
        </w:trPr>
        <w:tc>
          <w:tcPr>
            <w:tcW w:w="3995" w:type="pct"/>
          </w:tcPr>
          <w:p w14:paraId="214B16D4" w14:textId="721C288E" w:rsidR="00C866CA" w:rsidRPr="000356F5" w:rsidRDefault="00CB7479" w:rsidP="008B1B7E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 xml:space="preserve">Asesorar </w:t>
            </w:r>
            <w:r w:rsidR="00320550">
              <w:rPr>
                <w:rFonts w:ascii="Roboto" w:hAnsi="Roboto" w:cs="Tahoma"/>
                <w:sz w:val="22"/>
                <w:szCs w:val="22"/>
              </w:rPr>
              <w:t xml:space="preserve">y acompañar </w:t>
            </w:r>
            <w:r w:rsidR="00666769">
              <w:rPr>
                <w:rFonts w:ascii="Roboto" w:hAnsi="Roboto" w:cs="Tahoma"/>
                <w:sz w:val="22"/>
                <w:szCs w:val="22"/>
              </w:rPr>
              <w:t>al Tribunal</w:t>
            </w:r>
            <w:r>
              <w:rPr>
                <w:rFonts w:ascii="Roboto" w:hAnsi="Roboto" w:cs="Tahoma"/>
                <w:sz w:val="22"/>
                <w:szCs w:val="22"/>
              </w:rPr>
              <w:t xml:space="preserve"> Electoral cuando esta si lo requiera, en</w:t>
            </w:r>
            <w:r w:rsidR="001A03EC">
              <w:rPr>
                <w:rFonts w:ascii="Roboto" w:hAnsi="Roboto" w:cs="Tahoma"/>
                <w:sz w:val="22"/>
                <w:szCs w:val="22"/>
              </w:rPr>
              <w:t xml:space="preserve"> todas</w:t>
            </w:r>
            <w:r>
              <w:rPr>
                <w:rFonts w:ascii="Roboto" w:hAnsi="Roboto" w:cs="Tahoma"/>
                <w:sz w:val="22"/>
                <w:szCs w:val="22"/>
              </w:rPr>
              <w:t xml:space="preserve"> sus </w:t>
            </w:r>
            <w:r w:rsidR="00036940">
              <w:rPr>
                <w:rFonts w:ascii="Roboto" w:hAnsi="Roboto" w:cs="Tahoma"/>
                <w:sz w:val="22"/>
                <w:szCs w:val="22"/>
              </w:rPr>
              <w:t>sesiones y</w:t>
            </w:r>
            <w:r>
              <w:rPr>
                <w:rFonts w:ascii="Roboto" w:hAnsi="Roboto" w:cs="Tahoma"/>
                <w:sz w:val="22"/>
                <w:szCs w:val="22"/>
              </w:rPr>
              <w:t xml:space="preserve"> evacuando sus consultas desde el ámbito legal.</w:t>
            </w:r>
          </w:p>
        </w:tc>
        <w:tc>
          <w:tcPr>
            <w:tcW w:w="1005" w:type="pct"/>
            <w:vAlign w:val="center"/>
          </w:tcPr>
          <w:p w14:paraId="58B77418" w14:textId="6E33CDB6" w:rsidR="00C866CA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</w:t>
            </w:r>
          </w:p>
        </w:tc>
      </w:tr>
      <w:tr w:rsidR="00320550" w:rsidRPr="000356F5" w14:paraId="3EE8138C" w14:textId="77777777" w:rsidTr="0001579F">
        <w:trPr>
          <w:cantSplit/>
          <w:trHeight w:val="171"/>
        </w:trPr>
        <w:tc>
          <w:tcPr>
            <w:tcW w:w="3995" w:type="pct"/>
          </w:tcPr>
          <w:p w14:paraId="79F1B6AE" w14:textId="301DBC24" w:rsidR="00320550" w:rsidRDefault="00320550" w:rsidP="008B1B7E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Asesorar y acompañar al Tribunal Electoral en cada proceso electoral</w:t>
            </w:r>
            <w:r w:rsidR="001A03EC">
              <w:rPr>
                <w:rFonts w:ascii="Roboto" w:hAnsi="Roboto" w:cs="Tahoma"/>
                <w:sz w:val="22"/>
                <w:szCs w:val="22"/>
              </w:rPr>
              <w:t xml:space="preserve"> y en las sesiones cuando así lo requiera</w:t>
            </w:r>
            <w:r>
              <w:rPr>
                <w:rFonts w:ascii="Roboto" w:hAnsi="Roboto" w:cs="Tahoma"/>
                <w:sz w:val="22"/>
                <w:szCs w:val="22"/>
              </w:rPr>
              <w:t>, atendiendo los incidentes que se puedan presentar en el proceso, para dar respuesta</w:t>
            </w:r>
            <w:r w:rsidR="00036940">
              <w:rPr>
                <w:rFonts w:ascii="Roboto" w:hAnsi="Roboto" w:cs="Tahoma"/>
                <w:sz w:val="22"/>
                <w:szCs w:val="22"/>
              </w:rPr>
              <w:t>s que se ajusten a la ley.</w:t>
            </w:r>
          </w:p>
        </w:tc>
        <w:tc>
          <w:tcPr>
            <w:tcW w:w="1005" w:type="pct"/>
            <w:vAlign w:val="center"/>
          </w:tcPr>
          <w:p w14:paraId="48FA219B" w14:textId="635CF96F" w:rsidR="00320550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</w:t>
            </w:r>
          </w:p>
        </w:tc>
      </w:tr>
      <w:tr w:rsidR="00261575" w:rsidRPr="000356F5" w14:paraId="696DD1C1" w14:textId="77777777" w:rsidTr="0001579F">
        <w:trPr>
          <w:cantSplit/>
          <w:trHeight w:val="171"/>
        </w:trPr>
        <w:tc>
          <w:tcPr>
            <w:tcW w:w="3995" w:type="pct"/>
          </w:tcPr>
          <w:p w14:paraId="05905F4E" w14:textId="75615593" w:rsidR="00261575" w:rsidRPr="000356F5" w:rsidRDefault="00666769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lastRenderedPageBreak/>
              <w:t>Asesora al Centro de Mediación y Resolución de Conflictos CIREC en temas de su competencia cuando así lo requiera y redactar y revisar los acuerdos de conciliación, con el fin de garantizar al CIREC cada acuerdo cumpla con la ley.</w:t>
            </w:r>
          </w:p>
        </w:tc>
        <w:tc>
          <w:tcPr>
            <w:tcW w:w="1005" w:type="pct"/>
            <w:vAlign w:val="center"/>
          </w:tcPr>
          <w:p w14:paraId="0EA4F593" w14:textId="44F43F32" w:rsidR="00261575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D</w:t>
            </w:r>
          </w:p>
        </w:tc>
      </w:tr>
      <w:tr w:rsidR="00666769" w:rsidRPr="000356F5" w14:paraId="6D27FBBC" w14:textId="77777777" w:rsidTr="0001579F">
        <w:trPr>
          <w:cantSplit/>
          <w:trHeight w:val="171"/>
        </w:trPr>
        <w:tc>
          <w:tcPr>
            <w:tcW w:w="3995" w:type="pct"/>
          </w:tcPr>
          <w:p w14:paraId="24149998" w14:textId="16B092EB" w:rsidR="00666769" w:rsidRDefault="00666769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 xml:space="preserve">Asesorar a diferentes departamentos o unidades del Colegio, de forma verbal o escrita mediante consultas que se presenta a la </w:t>
            </w:r>
            <w:r w:rsidR="00573584">
              <w:rPr>
                <w:rFonts w:ascii="Roboto" w:hAnsi="Roboto" w:cs="Tahoma"/>
                <w:sz w:val="22"/>
                <w:szCs w:val="22"/>
              </w:rPr>
              <w:t>Unidad de Asesoría Legal</w:t>
            </w:r>
            <w:r>
              <w:rPr>
                <w:rFonts w:ascii="Roboto" w:hAnsi="Roboto" w:cs="Tahoma"/>
                <w:sz w:val="22"/>
                <w:szCs w:val="22"/>
              </w:rPr>
              <w:t xml:space="preserve"> para dar sustento legal a la toma de decisiones de cada departamento, cuando estos así lo requieran.</w:t>
            </w:r>
          </w:p>
        </w:tc>
        <w:tc>
          <w:tcPr>
            <w:tcW w:w="1005" w:type="pct"/>
            <w:vAlign w:val="center"/>
          </w:tcPr>
          <w:p w14:paraId="45551C35" w14:textId="7AE747BA" w:rsidR="00666769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573584" w:rsidRPr="000356F5" w14:paraId="56D57268" w14:textId="77777777" w:rsidTr="0001579F">
        <w:trPr>
          <w:cantSplit/>
          <w:trHeight w:val="171"/>
        </w:trPr>
        <w:tc>
          <w:tcPr>
            <w:tcW w:w="3995" w:type="pct"/>
          </w:tcPr>
          <w:p w14:paraId="337F51B8" w14:textId="608BE549" w:rsidR="00573584" w:rsidRDefault="00573584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Redactar contratos o dar visto bueno, solicitando los antecedentes de la contratación, oferta, acuerdo de Junta Directiva, documentación atinente.</w:t>
            </w:r>
          </w:p>
        </w:tc>
        <w:tc>
          <w:tcPr>
            <w:tcW w:w="1005" w:type="pct"/>
            <w:vAlign w:val="center"/>
          </w:tcPr>
          <w:p w14:paraId="366EE1B3" w14:textId="0F8C3FD4" w:rsidR="00573584" w:rsidRDefault="00573584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573584" w:rsidRPr="000356F5" w14:paraId="3F8B3519" w14:textId="77777777" w:rsidTr="0001579F">
        <w:trPr>
          <w:cantSplit/>
          <w:trHeight w:val="171"/>
        </w:trPr>
        <w:tc>
          <w:tcPr>
            <w:tcW w:w="3995" w:type="pct"/>
          </w:tcPr>
          <w:p w14:paraId="286A23F4" w14:textId="77777777" w:rsidR="00646B42" w:rsidRDefault="00646B42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 xml:space="preserve">Realizar diversas acciones notariales que sean requeridas por el CPPCR, tales como: </w:t>
            </w:r>
          </w:p>
          <w:p w14:paraId="36B49669" w14:textId="77777777" w:rsidR="00573584" w:rsidRDefault="00573584" w:rsidP="00646B42">
            <w:pPr>
              <w:pStyle w:val="Sangra2detindependiente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Autenticar firmas del representante legal, verificando la mismas.</w:t>
            </w:r>
          </w:p>
          <w:p w14:paraId="02C86B46" w14:textId="77777777" w:rsidR="00646B42" w:rsidRDefault="00646B42" w:rsidP="00646B42">
            <w:pPr>
              <w:pStyle w:val="Sangra2detindependiente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Certificar expedientes administrativos del CPPCR</w:t>
            </w:r>
          </w:p>
          <w:p w14:paraId="765FDC44" w14:textId="4B416C26" w:rsidR="00646B42" w:rsidRDefault="00646B42" w:rsidP="00646B42">
            <w:pPr>
              <w:pStyle w:val="Sangra2detindependiente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Emitir documentos notariales cuando así le sea solicitado</w:t>
            </w:r>
          </w:p>
        </w:tc>
        <w:tc>
          <w:tcPr>
            <w:tcW w:w="1005" w:type="pct"/>
            <w:vAlign w:val="center"/>
          </w:tcPr>
          <w:p w14:paraId="56922466" w14:textId="127973EC" w:rsidR="00573584" w:rsidRDefault="00573584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666769" w:rsidRPr="000356F5" w14:paraId="4FF60E92" w14:textId="77777777" w:rsidTr="0001579F">
        <w:trPr>
          <w:cantSplit/>
          <w:trHeight w:val="171"/>
        </w:trPr>
        <w:tc>
          <w:tcPr>
            <w:tcW w:w="3995" w:type="pct"/>
          </w:tcPr>
          <w:p w14:paraId="34C11968" w14:textId="71EEE96C" w:rsidR="00666769" w:rsidRDefault="00666769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Coordinar con abogados externos los juicios y su estado, analizando los casos y buscando las pruebas</w:t>
            </w:r>
            <w:r w:rsidR="00320550">
              <w:rPr>
                <w:rFonts w:ascii="Roboto" w:hAnsi="Roboto" w:cs="Tahoma"/>
                <w:sz w:val="22"/>
                <w:szCs w:val="22"/>
              </w:rPr>
              <w:t>, la cual se certifica y se entrega a los abogados para la defensa del Colegio</w:t>
            </w:r>
          </w:p>
        </w:tc>
        <w:tc>
          <w:tcPr>
            <w:tcW w:w="1005" w:type="pct"/>
            <w:vAlign w:val="center"/>
          </w:tcPr>
          <w:p w14:paraId="6EF88AE9" w14:textId="6CE64B61" w:rsidR="00666769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666769" w:rsidRPr="000356F5" w14:paraId="414B15AE" w14:textId="77777777" w:rsidTr="0001579F">
        <w:trPr>
          <w:cantSplit/>
          <w:trHeight w:val="171"/>
        </w:trPr>
        <w:tc>
          <w:tcPr>
            <w:tcW w:w="3995" w:type="pct"/>
          </w:tcPr>
          <w:p w14:paraId="0B49AD31" w14:textId="554E0A53" w:rsidR="00666769" w:rsidRDefault="00320550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 xml:space="preserve">Coordinar con el Asesor Legal Externo de Junta </w:t>
            </w:r>
            <w:r w:rsidR="00036940">
              <w:rPr>
                <w:rFonts w:ascii="Roboto" w:hAnsi="Roboto" w:cs="Tahoma"/>
                <w:sz w:val="22"/>
                <w:szCs w:val="22"/>
              </w:rPr>
              <w:t>Directiva y</w:t>
            </w:r>
            <w:r>
              <w:rPr>
                <w:rFonts w:ascii="Roboto" w:hAnsi="Roboto" w:cs="Tahoma"/>
                <w:sz w:val="22"/>
                <w:szCs w:val="22"/>
              </w:rPr>
              <w:t xml:space="preserve"> darle el soporte requerido, brindado la información solicitada o a través de reuniones, para analizar el caso en particular o tema de interés.</w:t>
            </w:r>
          </w:p>
        </w:tc>
        <w:tc>
          <w:tcPr>
            <w:tcW w:w="1005" w:type="pct"/>
            <w:vAlign w:val="center"/>
          </w:tcPr>
          <w:p w14:paraId="2485EFBE" w14:textId="59E6A7EC" w:rsidR="00666769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320550" w:rsidRPr="000356F5" w14:paraId="4EDAA0C2" w14:textId="77777777" w:rsidTr="0001579F">
        <w:trPr>
          <w:cantSplit/>
          <w:trHeight w:val="171"/>
        </w:trPr>
        <w:tc>
          <w:tcPr>
            <w:tcW w:w="3995" w:type="pct"/>
          </w:tcPr>
          <w:p w14:paraId="15FC1F14" w14:textId="431A58CD" w:rsidR="00320550" w:rsidRDefault="00320550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Colaborar en la redacción de documentos de índole reglamentario o legal que sea dentro del marco de su competencia y que los Órganos así lo requieran.</w:t>
            </w:r>
          </w:p>
        </w:tc>
        <w:tc>
          <w:tcPr>
            <w:tcW w:w="1005" w:type="pct"/>
            <w:vAlign w:val="center"/>
          </w:tcPr>
          <w:p w14:paraId="04410E9F" w14:textId="00C4E0EE" w:rsidR="00320550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  <w:tr w:rsidR="00320550" w:rsidRPr="000356F5" w14:paraId="266E1DBA" w14:textId="77777777" w:rsidTr="0001579F">
        <w:trPr>
          <w:cantSplit/>
          <w:trHeight w:val="171"/>
        </w:trPr>
        <w:tc>
          <w:tcPr>
            <w:tcW w:w="3995" w:type="pct"/>
          </w:tcPr>
          <w:p w14:paraId="36A669FE" w14:textId="65264E35" w:rsidR="00320550" w:rsidRDefault="00320550" w:rsidP="00CB7479">
            <w:pPr>
              <w:pStyle w:val="Sangra2detindependiente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Se deben atender todas las otras tareas y actividades inherentes al cargo que sean solicitadas por la Direccion Ejecutiva.</w:t>
            </w:r>
          </w:p>
        </w:tc>
        <w:tc>
          <w:tcPr>
            <w:tcW w:w="1005" w:type="pct"/>
            <w:vAlign w:val="center"/>
          </w:tcPr>
          <w:p w14:paraId="293D0ED1" w14:textId="1BF5B5EC" w:rsidR="00320550" w:rsidRPr="000356F5" w:rsidRDefault="00B55BD0" w:rsidP="00FB789A">
            <w:pPr>
              <w:spacing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t>V</w:t>
            </w:r>
          </w:p>
        </w:tc>
      </w:tr>
    </w:tbl>
    <w:p w14:paraId="3514D2A6" w14:textId="4BE81B8D" w:rsidR="005F0944" w:rsidRPr="000356F5" w:rsidRDefault="005F0944" w:rsidP="00FB789A">
      <w:pPr>
        <w:tabs>
          <w:tab w:val="left" w:pos="3780"/>
        </w:tabs>
        <w:spacing w:line="276" w:lineRule="auto"/>
        <w:jc w:val="both"/>
        <w:rPr>
          <w:rFonts w:ascii="Roboto" w:hAnsi="Roboto" w:cs="Tahoma"/>
          <w:b/>
          <w:bCs/>
          <w:sz w:val="22"/>
          <w:szCs w:val="22"/>
        </w:rPr>
      </w:pPr>
    </w:p>
    <w:p w14:paraId="326EA229" w14:textId="77777777" w:rsidR="005F0944" w:rsidRPr="000356F5" w:rsidRDefault="005F0944" w:rsidP="00FB789A">
      <w:pPr>
        <w:pStyle w:val="TDC1"/>
        <w:numPr>
          <w:ilvl w:val="0"/>
          <w:numId w:val="4"/>
        </w:numPr>
        <w:tabs>
          <w:tab w:val="left" w:pos="180"/>
          <w:tab w:val="left" w:pos="720"/>
        </w:tabs>
        <w:spacing w:line="276" w:lineRule="auto"/>
        <w:jc w:val="both"/>
        <w:rPr>
          <w:rFonts w:ascii="Roboto" w:hAnsi="Roboto" w:cs="Tahoma"/>
          <w:b/>
          <w:bCs/>
          <w:sz w:val="22"/>
          <w:szCs w:val="22"/>
        </w:rPr>
      </w:pPr>
      <w:r w:rsidRPr="000356F5">
        <w:rPr>
          <w:rFonts w:ascii="Roboto" w:hAnsi="Roboto" w:cs="Tahoma"/>
          <w:b/>
          <w:bCs/>
          <w:sz w:val="22"/>
          <w:szCs w:val="22"/>
        </w:rPr>
        <w:t>Características especiales del puesto</w:t>
      </w:r>
      <w:r w:rsidRPr="000356F5">
        <w:rPr>
          <w:rFonts w:ascii="Roboto" w:hAnsi="Roboto" w:cs="Tahoma"/>
          <w:sz w:val="22"/>
          <w:szCs w:val="22"/>
        </w:rPr>
        <w:t>: Condiciones específicas que tendrá el colaborador en este puesto, ej</w:t>
      </w:r>
      <w:r w:rsidR="00F67520" w:rsidRPr="000356F5">
        <w:rPr>
          <w:rFonts w:ascii="Roboto" w:hAnsi="Roboto" w:cs="Tahoma"/>
          <w:sz w:val="22"/>
          <w:szCs w:val="22"/>
        </w:rPr>
        <w:t>.</w:t>
      </w:r>
      <w:r w:rsidR="00FB789A" w:rsidRPr="000356F5">
        <w:rPr>
          <w:rFonts w:ascii="Roboto" w:hAnsi="Roboto" w:cs="Tahoma"/>
          <w:sz w:val="22"/>
          <w:szCs w:val="22"/>
        </w:rPr>
        <w:t>: viajar</w:t>
      </w:r>
      <w:r w:rsidRPr="000356F5">
        <w:rPr>
          <w:rFonts w:ascii="Roboto" w:hAnsi="Roboto" w:cs="Tahoma"/>
          <w:sz w:val="22"/>
          <w:szCs w:val="22"/>
        </w:rPr>
        <w:t xml:space="preserve"> fuera del área metropolitana, viajar fuera del país, utilización del vehículo y otros.</w:t>
      </w:r>
    </w:p>
    <w:p w14:paraId="594FDFED" w14:textId="77777777" w:rsidR="005F0944" w:rsidRPr="000356F5" w:rsidRDefault="005F0944" w:rsidP="00FB789A">
      <w:pPr>
        <w:spacing w:line="276" w:lineRule="auto"/>
        <w:rPr>
          <w:rFonts w:ascii="Roboto" w:hAnsi="Roboto" w:cs="Tahoma"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4"/>
      </w:tblGrid>
      <w:tr w:rsidR="005F0944" w:rsidRPr="000356F5" w14:paraId="233439FD" w14:textId="77777777" w:rsidTr="005F7701">
        <w:trPr>
          <w:trHeight w:val="128"/>
        </w:trPr>
        <w:tc>
          <w:tcPr>
            <w:tcW w:w="8784" w:type="dxa"/>
          </w:tcPr>
          <w:p w14:paraId="684E698D" w14:textId="77777777" w:rsidR="005F0944" w:rsidRPr="000356F5" w:rsidRDefault="005F0944" w:rsidP="00FB789A">
            <w:pPr>
              <w:pStyle w:val="Ttulo3"/>
              <w:spacing w:before="0" w:after="0" w:line="276" w:lineRule="auto"/>
              <w:jc w:val="center"/>
              <w:rPr>
                <w:rFonts w:ascii="Roboto" w:hAnsi="Roboto" w:cs="Tahoma"/>
                <w:sz w:val="22"/>
                <w:szCs w:val="22"/>
              </w:rPr>
            </w:pPr>
            <w:bookmarkStart w:id="2" w:name="_Toc307233125"/>
            <w:r w:rsidRPr="000356F5">
              <w:rPr>
                <w:rFonts w:ascii="Roboto" w:hAnsi="Roboto" w:cs="Tahoma"/>
                <w:sz w:val="22"/>
                <w:szCs w:val="22"/>
              </w:rPr>
              <w:t>Características especiales del puesto</w:t>
            </w:r>
            <w:bookmarkEnd w:id="2"/>
          </w:p>
        </w:tc>
      </w:tr>
      <w:tr w:rsidR="005F0944" w:rsidRPr="000356F5" w14:paraId="713FD171" w14:textId="77777777" w:rsidTr="005F7701">
        <w:trPr>
          <w:trHeight w:val="231"/>
        </w:trPr>
        <w:tc>
          <w:tcPr>
            <w:tcW w:w="8784" w:type="dxa"/>
          </w:tcPr>
          <w:p w14:paraId="25A16ABD" w14:textId="77777777" w:rsidR="0061600C" w:rsidRPr="000356F5" w:rsidRDefault="0061600C" w:rsidP="00FB789A">
            <w:pPr>
              <w:spacing w:line="276" w:lineRule="auto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Disponibilidad para trasladarse dentro del país</w:t>
            </w:r>
            <w:r w:rsidR="005F7701" w:rsidRPr="000356F5">
              <w:rPr>
                <w:rFonts w:ascii="Roboto" w:hAnsi="Roboto" w:cs="Tahoma"/>
                <w:sz w:val="22"/>
                <w:szCs w:val="22"/>
              </w:rPr>
              <w:t>.</w:t>
            </w:r>
          </w:p>
          <w:p w14:paraId="3C88A79B" w14:textId="77777777" w:rsidR="0061600C" w:rsidRPr="000356F5" w:rsidRDefault="0061600C" w:rsidP="00FB789A">
            <w:pPr>
              <w:spacing w:line="276" w:lineRule="auto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Contrato de Confidencialidad</w:t>
            </w:r>
            <w:r w:rsidR="005F7701" w:rsidRPr="000356F5">
              <w:rPr>
                <w:rFonts w:ascii="Roboto" w:hAnsi="Roboto" w:cs="Tahoma"/>
                <w:sz w:val="22"/>
                <w:szCs w:val="22"/>
              </w:rPr>
              <w:t>.</w:t>
            </w:r>
          </w:p>
          <w:p w14:paraId="56E0ABE8" w14:textId="6EAACEA6" w:rsidR="005F0944" w:rsidRDefault="0061600C" w:rsidP="00FB789A">
            <w:pPr>
              <w:spacing w:line="276" w:lineRule="auto"/>
              <w:rPr>
                <w:rFonts w:ascii="Roboto" w:hAnsi="Roboto" w:cs="Tahoma"/>
                <w:sz w:val="22"/>
                <w:szCs w:val="22"/>
              </w:rPr>
            </w:pPr>
            <w:r w:rsidRPr="000356F5">
              <w:rPr>
                <w:rFonts w:ascii="Roboto" w:hAnsi="Roboto" w:cs="Tahoma"/>
                <w:sz w:val="22"/>
                <w:szCs w:val="22"/>
              </w:rPr>
              <w:t>Disponer de tiempo extra horario en algunas ocasiones</w:t>
            </w:r>
            <w:r w:rsidR="005F7701" w:rsidRPr="000356F5">
              <w:rPr>
                <w:rFonts w:ascii="Roboto" w:hAnsi="Roboto" w:cs="Tahoma"/>
                <w:sz w:val="22"/>
                <w:szCs w:val="22"/>
              </w:rPr>
              <w:t>.</w:t>
            </w:r>
          </w:p>
          <w:p w14:paraId="562C016F" w14:textId="5535ACEA" w:rsidR="00573584" w:rsidRPr="000356F5" w:rsidRDefault="00573584" w:rsidP="00FB789A">
            <w:pPr>
              <w:spacing w:line="276" w:lineRule="auto"/>
              <w:rPr>
                <w:rFonts w:ascii="Roboto" w:hAnsi="Roboto" w:cs="Tahoma"/>
                <w:sz w:val="22"/>
                <w:szCs w:val="22"/>
              </w:rPr>
            </w:pPr>
            <w:r>
              <w:rPr>
                <w:rFonts w:ascii="Roboto" w:hAnsi="Roboto" w:cs="Tahoma"/>
                <w:sz w:val="22"/>
                <w:szCs w:val="22"/>
              </w:rPr>
              <w:lastRenderedPageBreak/>
              <w:t>Horario flexible definido según los requerimientos del CPPCR</w:t>
            </w:r>
          </w:p>
        </w:tc>
      </w:tr>
    </w:tbl>
    <w:p w14:paraId="07AF7519" w14:textId="7A809083" w:rsidR="00FB789A" w:rsidRPr="000356F5" w:rsidRDefault="00FB789A" w:rsidP="00FB789A">
      <w:pPr>
        <w:jc w:val="both"/>
        <w:rPr>
          <w:rFonts w:ascii="Roboto" w:hAnsi="Roboto" w:cs="Tahoma"/>
          <w:b/>
          <w:bCs/>
          <w:sz w:val="22"/>
          <w:szCs w:val="22"/>
        </w:rPr>
      </w:pPr>
    </w:p>
    <w:p w14:paraId="3134F504" w14:textId="77777777" w:rsidR="001E3999" w:rsidRPr="000356F5" w:rsidRDefault="001E3999" w:rsidP="00FB789A">
      <w:pPr>
        <w:jc w:val="both"/>
        <w:rPr>
          <w:rFonts w:ascii="Roboto" w:hAnsi="Roboto" w:cs="Tahoma"/>
          <w:b/>
          <w:bCs/>
          <w:sz w:val="22"/>
          <w:szCs w:val="22"/>
        </w:rPr>
      </w:pPr>
    </w:p>
    <w:p w14:paraId="712BFFB2" w14:textId="24717DD9" w:rsidR="00FB789A" w:rsidRDefault="002A27E0" w:rsidP="002A27E0">
      <w:pPr>
        <w:pStyle w:val="Prrafodelista"/>
        <w:numPr>
          <w:ilvl w:val="0"/>
          <w:numId w:val="4"/>
        </w:numPr>
        <w:jc w:val="both"/>
        <w:rPr>
          <w:rFonts w:ascii="Roboto" w:hAnsi="Roboto" w:cs="Tahoma"/>
          <w:b/>
          <w:bCs/>
          <w:sz w:val="22"/>
          <w:szCs w:val="22"/>
        </w:rPr>
      </w:pPr>
      <w:r>
        <w:rPr>
          <w:rFonts w:ascii="Roboto" w:hAnsi="Roboto" w:cs="Tahoma"/>
          <w:b/>
          <w:bCs/>
          <w:sz w:val="22"/>
          <w:szCs w:val="22"/>
        </w:rPr>
        <w:t>Indicar pretensión salarial</w:t>
      </w:r>
    </w:p>
    <w:p w14:paraId="7FCB7159" w14:textId="521255C6" w:rsidR="002A27E0" w:rsidRPr="002A27E0" w:rsidRDefault="002A27E0" w:rsidP="002A27E0">
      <w:pPr>
        <w:pStyle w:val="Prrafodelista"/>
        <w:numPr>
          <w:ilvl w:val="0"/>
          <w:numId w:val="4"/>
        </w:numPr>
        <w:jc w:val="both"/>
        <w:rPr>
          <w:rFonts w:ascii="Roboto" w:hAnsi="Roboto" w:cs="Tahoma"/>
          <w:b/>
          <w:bCs/>
          <w:sz w:val="22"/>
          <w:szCs w:val="22"/>
        </w:rPr>
      </w:pPr>
      <w:r>
        <w:rPr>
          <w:rFonts w:ascii="Roboto" w:hAnsi="Roboto" w:cs="Tahoma"/>
          <w:b/>
          <w:bCs/>
          <w:sz w:val="22"/>
          <w:szCs w:val="22"/>
        </w:rPr>
        <w:t>Interesados enviar hoja de vida al correo:  reclutamiento@psicologiacr.com</w:t>
      </w:r>
    </w:p>
    <w:tbl>
      <w:tblPr>
        <w:tblW w:w="889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4"/>
        <w:gridCol w:w="4005"/>
      </w:tblGrid>
      <w:tr w:rsidR="00FB789A" w:rsidRPr="000356F5" w14:paraId="6B78763D" w14:textId="77777777" w:rsidTr="00E22E49">
        <w:trPr>
          <w:trHeight w:val="340"/>
        </w:trPr>
        <w:tc>
          <w:tcPr>
            <w:tcW w:w="4894" w:type="dxa"/>
          </w:tcPr>
          <w:p w14:paraId="3FFD31AC" w14:textId="77777777" w:rsidR="00FB789A" w:rsidRPr="000356F5" w:rsidRDefault="00FB789A" w:rsidP="00E22E49">
            <w:pPr>
              <w:jc w:val="both"/>
              <w:rPr>
                <w:rFonts w:ascii="Roboto" w:hAnsi="Roboto" w:cs="Tahoma"/>
                <w:sz w:val="22"/>
                <w:szCs w:val="22"/>
              </w:rPr>
            </w:pPr>
          </w:p>
        </w:tc>
        <w:tc>
          <w:tcPr>
            <w:tcW w:w="4005" w:type="dxa"/>
          </w:tcPr>
          <w:p w14:paraId="6F675D70" w14:textId="77777777" w:rsidR="00FB789A" w:rsidRPr="000356F5" w:rsidRDefault="00FB789A" w:rsidP="00E22E49">
            <w:pPr>
              <w:jc w:val="both"/>
              <w:rPr>
                <w:rFonts w:ascii="Roboto" w:hAnsi="Roboto" w:cs="Tahoma"/>
                <w:sz w:val="22"/>
                <w:szCs w:val="22"/>
              </w:rPr>
            </w:pPr>
          </w:p>
        </w:tc>
      </w:tr>
    </w:tbl>
    <w:p w14:paraId="075CF960" w14:textId="79156233" w:rsidR="00FB789A" w:rsidRPr="000356F5" w:rsidRDefault="00FB789A" w:rsidP="00FB789A">
      <w:pPr>
        <w:jc w:val="both"/>
        <w:rPr>
          <w:rFonts w:ascii="Roboto" w:hAnsi="Roboto" w:cs="Tahoma"/>
          <w:sz w:val="22"/>
          <w:szCs w:val="22"/>
        </w:rPr>
      </w:pPr>
    </w:p>
    <w:p w14:paraId="0787C36C" w14:textId="559C92BF" w:rsidR="00FB789A" w:rsidRPr="000356F5" w:rsidRDefault="002A27E0" w:rsidP="00FB789A">
      <w:pPr>
        <w:pStyle w:val="Prrafodelista"/>
        <w:rPr>
          <w:rFonts w:ascii="Roboto" w:hAnsi="Roboto" w:cs="Tahoma"/>
          <w:sz w:val="22"/>
          <w:szCs w:val="22"/>
        </w:rPr>
      </w:pPr>
      <w:r>
        <w:rPr>
          <w:rFonts w:ascii="Roboto" w:hAnsi="Roboto" w:cs="Tahoma"/>
          <w:sz w:val="22"/>
          <w:szCs w:val="22"/>
        </w:rPr>
        <w:t>Fecha de cierre oferta:  23 de febrero del 2021</w:t>
      </w:r>
    </w:p>
    <w:p w14:paraId="7E60AE18" w14:textId="77777777" w:rsidR="00FB789A" w:rsidRPr="000356F5" w:rsidRDefault="00FB789A" w:rsidP="00FB789A">
      <w:pPr>
        <w:jc w:val="both"/>
        <w:rPr>
          <w:rFonts w:ascii="Roboto" w:hAnsi="Roboto" w:cs="Tahoma"/>
          <w:b/>
          <w:bCs/>
          <w:sz w:val="22"/>
          <w:szCs w:val="22"/>
        </w:rPr>
      </w:pPr>
    </w:p>
    <w:p w14:paraId="1ECA6A52" w14:textId="77777777" w:rsidR="005F0944" w:rsidRPr="000356F5" w:rsidRDefault="005F0944" w:rsidP="005F0944">
      <w:pPr>
        <w:tabs>
          <w:tab w:val="left" w:pos="1440"/>
        </w:tabs>
        <w:rPr>
          <w:rFonts w:ascii="Roboto" w:hAnsi="Roboto" w:cs="Tahoma"/>
          <w:sz w:val="22"/>
          <w:szCs w:val="22"/>
        </w:rPr>
      </w:pPr>
    </w:p>
    <w:sectPr w:rsidR="005F0944" w:rsidRPr="000356F5" w:rsidSect="001607B4">
      <w:headerReference w:type="default" r:id="rId7"/>
      <w:pgSz w:w="12240" w:h="15840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6CC8A8" w14:textId="77777777" w:rsidR="009E6BD5" w:rsidRDefault="009E6BD5" w:rsidP="00FB789A">
      <w:r>
        <w:separator/>
      </w:r>
    </w:p>
  </w:endnote>
  <w:endnote w:type="continuationSeparator" w:id="0">
    <w:p w14:paraId="25306981" w14:textId="77777777" w:rsidR="009E6BD5" w:rsidRDefault="009E6BD5" w:rsidP="00FB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5F7B9" w14:textId="77777777" w:rsidR="009E6BD5" w:rsidRDefault="009E6BD5" w:rsidP="00FB789A">
      <w:r>
        <w:separator/>
      </w:r>
    </w:p>
  </w:footnote>
  <w:footnote w:type="continuationSeparator" w:id="0">
    <w:p w14:paraId="25FD5881" w14:textId="77777777" w:rsidR="009E6BD5" w:rsidRDefault="009E6BD5" w:rsidP="00FB7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6039" w:type="pct"/>
      <w:tblInd w:w="-8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464"/>
      <w:gridCol w:w="4287"/>
      <w:gridCol w:w="1911"/>
    </w:tblGrid>
    <w:tr w:rsidR="00FB789A" w:rsidRPr="005F7701" w14:paraId="2765827E" w14:textId="77777777" w:rsidTr="00F67520">
      <w:trPr>
        <w:cantSplit/>
        <w:trHeight w:val="1252"/>
      </w:trPr>
      <w:tc>
        <w:tcPr>
          <w:tcW w:w="1716" w:type="pct"/>
          <w:vMerge w:val="restart"/>
        </w:tcPr>
        <w:p w14:paraId="236EB863" w14:textId="77777777" w:rsidR="00FB789A" w:rsidRPr="005F7701" w:rsidRDefault="00F67520" w:rsidP="00FB789A">
          <w:pPr>
            <w:rPr>
              <w:rFonts w:ascii="Tahoma" w:hAnsi="Tahoma" w:cs="Tahoma"/>
              <w:noProof/>
              <w:sz w:val="22"/>
            </w:rPr>
          </w:pPr>
          <w:r>
            <w:rPr>
              <w:rFonts w:ascii="Tahoma" w:hAnsi="Tahoma" w:cs="Tahoma"/>
              <w:noProof/>
              <w:sz w:val="22"/>
              <w:lang w:val="es-CR" w:eastAsia="es-CR"/>
            </w:rPr>
            <w:drawing>
              <wp:inline distT="0" distB="0" distL="0" distR="0" wp14:anchorId="10579E92" wp14:editId="0C6AEF21">
                <wp:extent cx="2746254" cy="1048514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tipo CPPCR - Full Color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6254" cy="1048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99" w:type="pct"/>
          <w:vMerge w:val="restart"/>
        </w:tcPr>
        <w:p w14:paraId="69A46449" w14:textId="77777777" w:rsidR="00FB789A" w:rsidRDefault="00FB789A" w:rsidP="00FB789A">
          <w:pPr>
            <w:rPr>
              <w:rFonts w:ascii="Tahoma" w:hAnsi="Tahoma" w:cs="Tahoma"/>
              <w:b/>
              <w:bCs/>
              <w:sz w:val="22"/>
            </w:rPr>
          </w:pPr>
        </w:p>
        <w:p w14:paraId="62A838CE" w14:textId="77777777" w:rsidR="00F67520" w:rsidRPr="005F7701" w:rsidRDefault="00F67520" w:rsidP="00FB789A">
          <w:pPr>
            <w:rPr>
              <w:rFonts w:ascii="Tahoma" w:hAnsi="Tahoma" w:cs="Tahoma"/>
              <w:sz w:val="22"/>
            </w:rPr>
          </w:pPr>
        </w:p>
        <w:p w14:paraId="6A983370" w14:textId="77777777" w:rsidR="00FB789A" w:rsidRPr="005F7701" w:rsidRDefault="00FB789A" w:rsidP="00FB789A">
          <w:pPr>
            <w:keepNext/>
            <w:jc w:val="center"/>
            <w:outlineLvl w:val="5"/>
            <w:rPr>
              <w:rFonts w:ascii="Tahoma" w:hAnsi="Tahoma" w:cs="Tahoma"/>
              <w:b/>
              <w:bCs/>
              <w:sz w:val="22"/>
            </w:rPr>
          </w:pPr>
          <w:r w:rsidRPr="005F7701">
            <w:rPr>
              <w:rFonts w:ascii="Tahoma" w:hAnsi="Tahoma" w:cs="Tahoma"/>
              <w:b/>
              <w:bCs/>
              <w:sz w:val="22"/>
            </w:rPr>
            <w:t>Perfil de Puesto</w:t>
          </w:r>
        </w:p>
        <w:p w14:paraId="6BFA5283" w14:textId="2F25187A" w:rsidR="00FB789A" w:rsidRPr="00FB789A" w:rsidRDefault="00FB789A" w:rsidP="00FB789A">
          <w:pPr>
            <w:pStyle w:val="Ttulo6"/>
            <w:keepNext/>
            <w:spacing w:before="0" w:after="0"/>
            <w:jc w:val="center"/>
            <w:rPr>
              <w:rFonts w:ascii="Tahoma" w:hAnsi="Tahoma" w:cs="Tahoma"/>
              <w:b w:val="0"/>
              <w:bCs w:val="0"/>
              <w:sz w:val="24"/>
              <w:szCs w:val="24"/>
            </w:rPr>
          </w:pPr>
          <w:r w:rsidRPr="00FB789A">
            <w:rPr>
              <w:rFonts w:ascii="Tahoma" w:hAnsi="Tahoma" w:cs="Tahoma"/>
              <w:b w:val="0"/>
              <w:bCs w:val="0"/>
              <w:sz w:val="24"/>
              <w:szCs w:val="24"/>
            </w:rPr>
            <w:t>Asesor</w:t>
          </w:r>
          <w:r>
            <w:rPr>
              <w:rFonts w:ascii="Tahoma" w:hAnsi="Tahoma" w:cs="Tahoma"/>
              <w:b w:val="0"/>
              <w:bCs w:val="0"/>
              <w:sz w:val="24"/>
              <w:szCs w:val="24"/>
            </w:rPr>
            <w:t xml:space="preserve"> (a)</w:t>
          </w:r>
          <w:r w:rsidRPr="00FB789A">
            <w:rPr>
              <w:rFonts w:ascii="Tahoma" w:hAnsi="Tahoma" w:cs="Tahoma"/>
              <w:b w:val="0"/>
              <w:bCs w:val="0"/>
              <w:sz w:val="24"/>
              <w:szCs w:val="24"/>
            </w:rPr>
            <w:t xml:space="preserve"> Legal</w:t>
          </w:r>
          <w:r w:rsidR="001E72F4">
            <w:rPr>
              <w:rFonts w:ascii="Tahoma" w:hAnsi="Tahoma" w:cs="Tahoma"/>
              <w:b w:val="0"/>
              <w:bCs w:val="0"/>
              <w:sz w:val="24"/>
              <w:szCs w:val="24"/>
            </w:rPr>
            <w:t xml:space="preserve"> Interno</w:t>
          </w:r>
        </w:p>
      </w:tc>
      <w:tc>
        <w:tcPr>
          <w:tcW w:w="1084" w:type="pct"/>
        </w:tcPr>
        <w:p w14:paraId="7D3C4AF8" w14:textId="77777777" w:rsidR="00FB789A" w:rsidRPr="005F7701" w:rsidRDefault="00FB789A" w:rsidP="00FB789A">
          <w:pPr>
            <w:jc w:val="center"/>
            <w:rPr>
              <w:rFonts w:ascii="Tahoma" w:hAnsi="Tahoma" w:cs="Tahoma"/>
              <w:noProof/>
              <w:sz w:val="22"/>
            </w:rPr>
          </w:pPr>
        </w:p>
        <w:p w14:paraId="0D151524" w14:textId="50243A1A" w:rsidR="00FB789A" w:rsidRPr="005F7701" w:rsidRDefault="00C0464B" w:rsidP="00FB789A">
          <w:pPr>
            <w:jc w:val="center"/>
            <w:rPr>
              <w:rFonts w:ascii="Tahoma" w:hAnsi="Tahoma" w:cs="Tahoma"/>
              <w:noProof/>
              <w:sz w:val="22"/>
            </w:rPr>
          </w:pPr>
          <w:r>
            <w:rPr>
              <w:rFonts w:ascii="Tahoma" w:hAnsi="Tahoma" w:cs="Tahoma"/>
              <w:noProof/>
              <w:sz w:val="22"/>
            </w:rPr>
            <w:t xml:space="preserve">Versión: </w:t>
          </w:r>
          <w:r w:rsidR="00E7627F">
            <w:rPr>
              <w:rFonts w:ascii="Tahoma" w:hAnsi="Tahoma" w:cs="Tahoma"/>
              <w:noProof/>
              <w:sz w:val="22"/>
            </w:rPr>
            <w:t>1</w:t>
          </w:r>
        </w:p>
        <w:p w14:paraId="7CD8C218" w14:textId="77777777" w:rsidR="00FB789A" w:rsidRPr="005F7701" w:rsidRDefault="00FB789A" w:rsidP="00FB789A">
          <w:pPr>
            <w:jc w:val="center"/>
            <w:rPr>
              <w:rFonts w:ascii="Tahoma" w:hAnsi="Tahoma" w:cs="Tahoma"/>
              <w:noProof/>
              <w:sz w:val="22"/>
            </w:rPr>
          </w:pPr>
          <w:r w:rsidRPr="005F7701">
            <w:rPr>
              <w:rFonts w:ascii="Tahoma" w:hAnsi="Tahoma" w:cs="Tahoma"/>
              <w:noProof/>
              <w:sz w:val="22"/>
            </w:rPr>
            <w:t xml:space="preserve">Fecha: </w:t>
          </w:r>
        </w:p>
        <w:p w14:paraId="229AFF84" w14:textId="76C784B4" w:rsidR="00FB789A" w:rsidRPr="005F7701" w:rsidRDefault="00E7627F" w:rsidP="00FB789A">
          <w:pPr>
            <w:jc w:val="center"/>
            <w:rPr>
              <w:rFonts w:ascii="Tahoma" w:hAnsi="Tahoma" w:cs="Tahoma"/>
              <w:noProof/>
              <w:sz w:val="22"/>
            </w:rPr>
          </w:pPr>
          <w:r>
            <w:rPr>
              <w:rFonts w:ascii="Tahoma" w:hAnsi="Tahoma" w:cs="Tahoma"/>
              <w:noProof/>
              <w:sz w:val="22"/>
            </w:rPr>
            <w:t>Febrero 2021</w:t>
          </w:r>
        </w:p>
        <w:p w14:paraId="2F493AE7" w14:textId="77777777" w:rsidR="00FB789A" w:rsidRPr="005F7701" w:rsidRDefault="00FB789A" w:rsidP="00FB789A">
          <w:pPr>
            <w:rPr>
              <w:rFonts w:ascii="Tahoma" w:hAnsi="Tahoma" w:cs="Tahoma"/>
              <w:noProof/>
              <w:sz w:val="22"/>
            </w:rPr>
          </w:pPr>
        </w:p>
      </w:tc>
    </w:tr>
    <w:tr w:rsidR="00FB789A" w:rsidRPr="005F7701" w14:paraId="5CA39BAE" w14:textId="77777777" w:rsidTr="00F67520">
      <w:trPr>
        <w:cantSplit/>
        <w:trHeight w:val="282"/>
      </w:trPr>
      <w:tc>
        <w:tcPr>
          <w:tcW w:w="1716" w:type="pct"/>
          <w:vMerge/>
        </w:tcPr>
        <w:p w14:paraId="7C4BD5B1" w14:textId="77777777" w:rsidR="00FB789A" w:rsidRPr="005F7701" w:rsidRDefault="00FB789A" w:rsidP="00FB789A">
          <w:pPr>
            <w:rPr>
              <w:rFonts w:ascii="Tahoma" w:hAnsi="Tahoma" w:cs="Tahoma"/>
              <w:noProof/>
              <w:sz w:val="22"/>
            </w:rPr>
          </w:pPr>
        </w:p>
      </w:tc>
      <w:tc>
        <w:tcPr>
          <w:tcW w:w="2199" w:type="pct"/>
          <w:vMerge/>
        </w:tcPr>
        <w:p w14:paraId="0451D0CE" w14:textId="77777777" w:rsidR="00FB789A" w:rsidRPr="005F7701" w:rsidRDefault="00FB789A" w:rsidP="00FB789A">
          <w:pPr>
            <w:jc w:val="center"/>
            <w:rPr>
              <w:rFonts w:ascii="Tahoma" w:hAnsi="Tahoma" w:cs="Tahoma"/>
              <w:noProof/>
              <w:sz w:val="22"/>
            </w:rPr>
          </w:pPr>
        </w:p>
      </w:tc>
      <w:tc>
        <w:tcPr>
          <w:tcW w:w="1084" w:type="pct"/>
        </w:tcPr>
        <w:p w14:paraId="51C418B8" w14:textId="77777777" w:rsidR="00FB789A" w:rsidRPr="005F7701" w:rsidRDefault="00FB789A" w:rsidP="00FB789A">
          <w:pPr>
            <w:jc w:val="center"/>
            <w:rPr>
              <w:rFonts w:ascii="Tahoma" w:hAnsi="Tahoma" w:cs="Tahoma"/>
              <w:noProof/>
              <w:sz w:val="22"/>
            </w:rPr>
          </w:pPr>
        </w:p>
        <w:p w14:paraId="6AF53949" w14:textId="77777777" w:rsidR="00FB789A" w:rsidRPr="005F7701" w:rsidRDefault="00FB789A" w:rsidP="00FB789A">
          <w:pPr>
            <w:jc w:val="center"/>
            <w:rPr>
              <w:rFonts w:ascii="Tahoma" w:hAnsi="Tahoma" w:cs="Tahoma"/>
              <w:noProof/>
              <w:sz w:val="22"/>
            </w:rPr>
          </w:pPr>
          <w:r w:rsidRPr="005F7701">
            <w:rPr>
              <w:rFonts w:ascii="Tahoma" w:hAnsi="Tahoma" w:cs="Tahoma"/>
              <w:noProof/>
              <w:sz w:val="22"/>
            </w:rPr>
            <w:t>Pág.: 1</w:t>
          </w:r>
          <w:r w:rsidR="0001579F">
            <w:rPr>
              <w:rFonts w:ascii="Tahoma" w:hAnsi="Tahoma" w:cs="Tahoma"/>
              <w:noProof/>
              <w:sz w:val="22"/>
            </w:rPr>
            <w:t xml:space="preserve"> de 5</w:t>
          </w:r>
        </w:p>
      </w:tc>
    </w:tr>
  </w:tbl>
  <w:p w14:paraId="0B984D49" w14:textId="77777777" w:rsidR="00FB789A" w:rsidRDefault="00FB78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273D0"/>
    <w:multiLevelType w:val="hybridMultilevel"/>
    <w:tmpl w:val="9DC65D98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F78A6"/>
    <w:multiLevelType w:val="hybridMultilevel"/>
    <w:tmpl w:val="6EC4C368"/>
    <w:lvl w:ilvl="0" w:tplc="1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26F16"/>
    <w:multiLevelType w:val="hybridMultilevel"/>
    <w:tmpl w:val="AD66B834"/>
    <w:lvl w:ilvl="0" w:tplc="4A60920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82199"/>
    <w:multiLevelType w:val="hybridMultilevel"/>
    <w:tmpl w:val="47FCEC7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D359D"/>
    <w:multiLevelType w:val="hybridMultilevel"/>
    <w:tmpl w:val="24FEA7B0"/>
    <w:lvl w:ilvl="0" w:tplc="1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DF163C"/>
    <w:multiLevelType w:val="multilevel"/>
    <w:tmpl w:val="5054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1C7785"/>
    <w:multiLevelType w:val="hybridMultilevel"/>
    <w:tmpl w:val="007031DC"/>
    <w:lvl w:ilvl="0" w:tplc="22D212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531FB"/>
    <w:multiLevelType w:val="hybridMultilevel"/>
    <w:tmpl w:val="464098E0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5223E"/>
    <w:multiLevelType w:val="hybridMultilevel"/>
    <w:tmpl w:val="705E36E6"/>
    <w:lvl w:ilvl="0" w:tplc="E72C2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D709CF"/>
    <w:multiLevelType w:val="hybridMultilevel"/>
    <w:tmpl w:val="5942C8E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8D546F9"/>
    <w:multiLevelType w:val="hybridMultilevel"/>
    <w:tmpl w:val="F8242C3C"/>
    <w:lvl w:ilvl="0" w:tplc="1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F1A67C8"/>
    <w:multiLevelType w:val="hybridMultilevel"/>
    <w:tmpl w:val="FB6E6DA2"/>
    <w:lvl w:ilvl="0" w:tplc="140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0"/>
  </w:num>
  <w:num w:numId="9">
    <w:abstractNumId w:val="7"/>
  </w:num>
  <w:num w:numId="10">
    <w:abstractNumId w:val="3"/>
  </w:num>
  <w:num w:numId="11">
    <w:abstractNumId w:val="4"/>
  </w:num>
  <w:num w:numId="12">
    <w:abstractNumId w:val="10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944"/>
    <w:rsid w:val="0001312F"/>
    <w:rsid w:val="0001579F"/>
    <w:rsid w:val="00034251"/>
    <w:rsid w:val="000356F5"/>
    <w:rsid w:val="00036940"/>
    <w:rsid w:val="0004623D"/>
    <w:rsid w:val="00072048"/>
    <w:rsid w:val="000D2A03"/>
    <w:rsid w:val="001607B4"/>
    <w:rsid w:val="001A03EC"/>
    <w:rsid w:val="001E3999"/>
    <w:rsid w:val="001E72F4"/>
    <w:rsid w:val="00261575"/>
    <w:rsid w:val="002A27E0"/>
    <w:rsid w:val="002B42F1"/>
    <w:rsid w:val="00320550"/>
    <w:rsid w:val="00321594"/>
    <w:rsid w:val="00363A41"/>
    <w:rsid w:val="00395973"/>
    <w:rsid w:val="003F6879"/>
    <w:rsid w:val="00472F07"/>
    <w:rsid w:val="004C023A"/>
    <w:rsid w:val="004C31EB"/>
    <w:rsid w:val="004E1B30"/>
    <w:rsid w:val="005265C1"/>
    <w:rsid w:val="00573584"/>
    <w:rsid w:val="005C0E92"/>
    <w:rsid w:val="005C12C7"/>
    <w:rsid w:val="005C36C6"/>
    <w:rsid w:val="005C38F3"/>
    <w:rsid w:val="005C5027"/>
    <w:rsid w:val="005D7F17"/>
    <w:rsid w:val="005F0944"/>
    <w:rsid w:val="005F7701"/>
    <w:rsid w:val="0061600C"/>
    <w:rsid w:val="00646B42"/>
    <w:rsid w:val="00666769"/>
    <w:rsid w:val="006A552F"/>
    <w:rsid w:val="006D099E"/>
    <w:rsid w:val="006F1C64"/>
    <w:rsid w:val="0071625B"/>
    <w:rsid w:val="00760A93"/>
    <w:rsid w:val="007A2A97"/>
    <w:rsid w:val="007D1CB5"/>
    <w:rsid w:val="008151FC"/>
    <w:rsid w:val="008214CA"/>
    <w:rsid w:val="00852F04"/>
    <w:rsid w:val="008A3909"/>
    <w:rsid w:val="008A6262"/>
    <w:rsid w:val="008B1B7E"/>
    <w:rsid w:val="008B2BBA"/>
    <w:rsid w:val="008F090E"/>
    <w:rsid w:val="009A0E02"/>
    <w:rsid w:val="009E6BD5"/>
    <w:rsid w:val="00A01656"/>
    <w:rsid w:val="00A20819"/>
    <w:rsid w:val="00A44E35"/>
    <w:rsid w:val="00AA2B52"/>
    <w:rsid w:val="00AB1276"/>
    <w:rsid w:val="00AE0D96"/>
    <w:rsid w:val="00AF4212"/>
    <w:rsid w:val="00B31BE4"/>
    <w:rsid w:val="00B55BD0"/>
    <w:rsid w:val="00B849EC"/>
    <w:rsid w:val="00B84C55"/>
    <w:rsid w:val="00BA2598"/>
    <w:rsid w:val="00BE015F"/>
    <w:rsid w:val="00C0464B"/>
    <w:rsid w:val="00C30C3B"/>
    <w:rsid w:val="00C3180D"/>
    <w:rsid w:val="00C4096D"/>
    <w:rsid w:val="00C4761B"/>
    <w:rsid w:val="00C866CA"/>
    <w:rsid w:val="00C90EC2"/>
    <w:rsid w:val="00CA0D05"/>
    <w:rsid w:val="00CB7479"/>
    <w:rsid w:val="00CD036A"/>
    <w:rsid w:val="00CF1284"/>
    <w:rsid w:val="00D84A12"/>
    <w:rsid w:val="00DA3A20"/>
    <w:rsid w:val="00DB5A0C"/>
    <w:rsid w:val="00DC728D"/>
    <w:rsid w:val="00DD745A"/>
    <w:rsid w:val="00E7627F"/>
    <w:rsid w:val="00EC254A"/>
    <w:rsid w:val="00F07446"/>
    <w:rsid w:val="00F155D4"/>
    <w:rsid w:val="00F24B8A"/>
    <w:rsid w:val="00F51635"/>
    <w:rsid w:val="00F56F56"/>
    <w:rsid w:val="00F67520"/>
    <w:rsid w:val="00F75C8B"/>
    <w:rsid w:val="00F91B7D"/>
    <w:rsid w:val="00F92193"/>
    <w:rsid w:val="00FB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3D323"/>
  <w15:docId w15:val="{5101270E-B41F-4222-9E32-2FEC1DBD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5F09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5F094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F0944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5F0944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TDC1">
    <w:name w:val="toc 1"/>
    <w:basedOn w:val="Normal"/>
    <w:next w:val="Normal"/>
    <w:autoRedefine/>
    <w:semiHidden/>
    <w:rsid w:val="005F0944"/>
    <w:rPr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5F0944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F094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4623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B78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78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B78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78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delista3">
    <w:name w:val="List Table 3"/>
    <w:basedOn w:val="Tablanormal"/>
    <w:uiPriority w:val="48"/>
    <w:rsid w:val="00FB789A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1090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Banco</dc:creator>
  <cp:lastModifiedBy>Dirección  Ejecutiva</cp:lastModifiedBy>
  <cp:revision>2</cp:revision>
  <dcterms:created xsi:type="dcterms:W3CDTF">2021-02-19T19:34:00Z</dcterms:created>
  <dcterms:modified xsi:type="dcterms:W3CDTF">2021-02-19T19:34:00Z</dcterms:modified>
</cp:coreProperties>
</file>